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17EDD" w14:textId="646E88FC" w:rsidR="00DD69C1" w:rsidRPr="008C386E" w:rsidRDefault="009C033F" w:rsidP="006B19FD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="008C386E">
        <w:rPr>
          <w:rFonts w:ascii="標楷體" w:eastAsia="標楷體" w:hAnsi="標楷體" w:hint="eastAsia"/>
          <w:b/>
          <w:sz w:val="40"/>
          <w:szCs w:val="40"/>
        </w:rPr>
        <w:t xml:space="preserve">      </w:t>
      </w:r>
      <w:r w:rsidR="008C386E" w:rsidRPr="008C386E">
        <w:rPr>
          <w:rFonts w:ascii="標楷體" w:eastAsia="標楷體" w:hAnsi="標楷體" w:hint="eastAsia"/>
          <w:b/>
          <w:sz w:val="36"/>
          <w:szCs w:val="36"/>
        </w:rPr>
        <w:t xml:space="preserve">  </w:t>
      </w:r>
      <w:r w:rsidR="007E7539" w:rsidRPr="008C386E">
        <w:rPr>
          <w:rFonts w:ascii="標楷體" w:eastAsia="標楷體" w:hAnsi="標楷體" w:hint="eastAsia"/>
          <w:sz w:val="36"/>
          <w:szCs w:val="36"/>
        </w:rPr>
        <w:t>1</w:t>
      </w:r>
      <w:r w:rsidR="00506ECC" w:rsidRPr="008C386E">
        <w:rPr>
          <w:rFonts w:ascii="標楷體" w:eastAsia="標楷體" w:hAnsi="標楷體" w:hint="eastAsia"/>
          <w:sz w:val="36"/>
          <w:szCs w:val="36"/>
        </w:rPr>
        <w:t>1</w:t>
      </w:r>
      <w:r w:rsidR="006902D3">
        <w:rPr>
          <w:rFonts w:ascii="標楷體" w:eastAsia="標楷體" w:hAnsi="標楷體" w:hint="eastAsia"/>
          <w:sz w:val="36"/>
          <w:szCs w:val="36"/>
        </w:rPr>
        <w:t>5</w:t>
      </w:r>
      <w:r w:rsidR="00DD69C1" w:rsidRPr="008C386E">
        <w:rPr>
          <w:rFonts w:ascii="標楷體" w:eastAsia="標楷體" w:hAnsi="標楷體" w:hint="eastAsia"/>
          <w:sz w:val="36"/>
          <w:szCs w:val="36"/>
        </w:rPr>
        <w:t>年</w:t>
      </w:r>
      <w:r w:rsidR="000B325D" w:rsidRPr="008C386E">
        <w:rPr>
          <w:rFonts w:ascii="標楷體" w:eastAsia="標楷體" w:hAnsi="標楷體" w:hint="eastAsia"/>
          <w:sz w:val="36"/>
          <w:szCs w:val="36"/>
        </w:rPr>
        <w:t>度</w:t>
      </w:r>
      <w:r w:rsidR="00DD69C1" w:rsidRPr="008C386E">
        <w:rPr>
          <w:rFonts w:ascii="標楷體" w:eastAsia="標楷體" w:hAnsi="標楷體" w:hint="eastAsia"/>
          <w:sz w:val="36"/>
          <w:szCs w:val="36"/>
        </w:rPr>
        <w:t>天惠</w:t>
      </w:r>
      <w:r w:rsidR="00AB278B" w:rsidRPr="008C386E">
        <w:rPr>
          <w:rFonts w:ascii="標楷體" w:eastAsia="標楷體" w:hAnsi="標楷體" w:hint="eastAsia"/>
          <w:sz w:val="36"/>
          <w:szCs w:val="36"/>
        </w:rPr>
        <w:t>第</w:t>
      </w:r>
      <w:r w:rsidR="006902D3">
        <w:rPr>
          <w:rFonts w:ascii="標楷體" w:eastAsia="標楷體" w:hAnsi="標楷體" w:hint="eastAsia"/>
          <w:sz w:val="36"/>
          <w:szCs w:val="36"/>
        </w:rPr>
        <w:t>一</w:t>
      </w:r>
      <w:r w:rsidR="00506ECC" w:rsidRPr="008C386E">
        <w:rPr>
          <w:rFonts w:ascii="標楷體" w:eastAsia="標楷體" w:hAnsi="標楷體" w:hint="eastAsia"/>
          <w:sz w:val="36"/>
          <w:szCs w:val="36"/>
        </w:rPr>
        <w:t>次</w:t>
      </w:r>
      <w:r w:rsidR="00DD69C1" w:rsidRPr="008C386E">
        <w:rPr>
          <w:rFonts w:ascii="標楷體" w:eastAsia="標楷體" w:hAnsi="標楷體" w:hint="eastAsia"/>
          <w:sz w:val="36"/>
          <w:szCs w:val="36"/>
        </w:rPr>
        <w:t>講</w:t>
      </w:r>
      <w:r w:rsidR="00506ECC" w:rsidRPr="008C386E">
        <w:rPr>
          <w:rFonts w:ascii="標楷體" w:eastAsia="標楷體" w:hAnsi="標楷體" w:hint="eastAsia"/>
          <w:sz w:val="36"/>
          <w:szCs w:val="36"/>
        </w:rPr>
        <w:t>員研</w:t>
      </w:r>
      <w:r w:rsidR="00DD69C1" w:rsidRPr="008C386E">
        <w:rPr>
          <w:rFonts w:ascii="標楷體" w:eastAsia="標楷體" w:hAnsi="標楷體" w:hint="eastAsia"/>
          <w:sz w:val="36"/>
          <w:szCs w:val="36"/>
        </w:rPr>
        <w:t>習</w:t>
      </w:r>
      <w:r w:rsidR="00506ECC" w:rsidRPr="008C386E">
        <w:rPr>
          <w:rFonts w:ascii="標楷體" w:eastAsia="標楷體" w:hAnsi="標楷體" w:hint="eastAsia"/>
          <w:sz w:val="36"/>
          <w:szCs w:val="36"/>
        </w:rPr>
        <w:t>談真錄</w:t>
      </w:r>
      <w:r w:rsidR="00AB278B" w:rsidRPr="008C386E">
        <w:rPr>
          <w:rFonts w:ascii="標楷體" w:eastAsia="標楷體" w:hAnsi="標楷體" w:hint="eastAsia"/>
          <w:sz w:val="36"/>
          <w:szCs w:val="36"/>
        </w:rPr>
        <w:t>佳句</w:t>
      </w:r>
      <w:r w:rsidR="009F5326" w:rsidRPr="008C386E">
        <w:rPr>
          <w:rFonts w:ascii="標楷體" w:eastAsia="標楷體" w:hAnsi="標楷體" w:hint="eastAsia"/>
          <w:sz w:val="36"/>
          <w:szCs w:val="36"/>
        </w:rPr>
        <w:t>闡述</w:t>
      </w:r>
      <w:r w:rsidRPr="008C386E">
        <w:rPr>
          <w:rFonts w:ascii="標楷體" w:eastAsia="標楷體" w:hAnsi="標楷體" w:hint="eastAsia"/>
          <w:sz w:val="36"/>
          <w:szCs w:val="36"/>
        </w:rPr>
        <w:t>人數分配與運作方式</w:t>
      </w:r>
    </w:p>
    <w:p w14:paraId="368C9DFB" w14:textId="59F3DB2E" w:rsidR="00113CE1" w:rsidRPr="0047359F" w:rsidRDefault="00113CE1" w:rsidP="00E23DED">
      <w:pPr>
        <w:spacing w:afterLines="50" w:after="180" w:line="500" w:lineRule="exact"/>
        <w:rPr>
          <w:rFonts w:ascii="標楷體" w:eastAsia="標楷體" w:hAnsi="標楷體"/>
          <w:sz w:val="32"/>
          <w:szCs w:val="32"/>
        </w:rPr>
      </w:pPr>
      <w:r w:rsidRPr="0047359F">
        <w:rPr>
          <w:rFonts w:ascii="標楷體" w:eastAsia="標楷體" w:hAnsi="標楷體" w:hint="eastAsia"/>
          <w:sz w:val="32"/>
          <w:szCs w:val="32"/>
        </w:rPr>
        <w:t>一、</w:t>
      </w:r>
      <w:r w:rsidR="00846EFE" w:rsidRPr="0047359F">
        <w:rPr>
          <w:rFonts w:ascii="標楷體" w:eastAsia="標楷體" w:hAnsi="標楷體" w:hint="eastAsia"/>
          <w:sz w:val="32"/>
          <w:szCs w:val="32"/>
        </w:rPr>
        <w:t>依</w:t>
      </w:r>
      <w:r w:rsidRPr="0047359F">
        <w:rPr>
          <w:rFonts w:ascii="標楷體" w:eastAsia="標楷體" w:hAnsi="標楷體" w:hint="eastAsia"/>
          <w:sz w:val="32"/>
          <w:szCs w:val="32"/>
        </w:rPr>
        <w:t>各單位講師人數比例</w:t>
      </w:r>
      <w:r w:rsidR="009A3027" w:rsidRPr="0047359F">
        <w:rPr>
          <w:rFonts w:ascii="標楷體" w:eastAsia="標楷體" w:hAnsi="標楷體" w:hint="eastAsia"/>
          <w:sz w:val="32"/>
          <w:szCs w:val="32"/>
        </w:rPr>
        <w:t>，</w:t>
      </w:r>
      <w:r w:rsidRPr="0047359F">
        <w:rPr>
          <w:rFonts w:ascii="標楷體" w:eastAsia="標楷體" w:hAnsi="標楷體" w:hint="eastAsia"/>
          <w:sz w:val="32"/>
          <w:szCs w:val="32"/>
        </w:rPr>
        <w:t>分配</w:t>
      </w:r>
      <w:r w:rsidR="009B0A44" w:rsidRPr="0047359F">
        <w:rPr>
          <w:rFonts w:ascii="標楷體" w:eastAsia="標楷體" w:hAnsi="標楷體" w:hint="eastAsia"/>
          <w:sz w:val="32"/>
          <w:szCs w:val="32"/>
        </w:rPr>
        <w:t>闡述講師</w:t>
      </w:r>
      <w:r w:rsidR="009A3027" w:rsidRPr="0047359F">
        <w:rPr>
          <w:rFonts w:ascii="標楷體" w:eastAsia="標楷體" w:hAnsi="標楷體" w:hint="eastAsia"/>
          <w:sz w:val="32"/>
          <w:szCs w:val="32"/>
        </w:rPr>
        <w:t>人數及講題如</w:t>
      </w:r>
      <w:r w:rsidRPr="0047359F">
        <w:rPr>
          <w:rFonts w:ascii="標楷體" w:eastAsia="標楷體" w:hAnsi="標楷體" w:hint="eastAsia"/>
          <w:sz w:val="32"/>
          <w:szCs w:val="32"/>
        </w:rPr>
        <w:t>下</w:t>
      </w:r>
      <w:r w:rsidR="009A3027" w:rsidRPr="0047359F">
        <w:rPr>
          <w:rFonts w:ascii="標楷體" w:eastAsia="標楷體" w:hAnsi="標楷體" w:hint="eastAsia"/>
          <w:sz w:val="32"/>
          <w:szCs w:val="32"/>
        </w:rPr>
        <w:t>列：</w:t>
      </w:r>
    </w:p>
    <w:tbl>
      <w:tblPr>
        <w:tblW w:w="0" w:type="auto"/>
        <w:tblInd w:w="1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1134"/>
        <w:gridCol w:w="1060"/>
        <w:gridCol w:w="1066"/>
      </w:tblGrid>
      <w:tr w:rsidR="00113CE1" w:rsidRPr="0047359F" w14:paraId="25DEB794" w14:textId="77777777" w:rsidTr="00745926">
        <w:tc>
          <w:tcPr>
            <w:tcW w:w="1101" w:type="dxa"/>
          </w:tcPr>
          <w:p w14:paraId="4B957AC7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忠德</w:t>
            </w:r>
          </w:p>
        </w:tc>
        <w:tc>
          <w:tcPr>
            <w:tcW w:w="1134" w:type="dxa"/>
          </w:tcPr>
          <w:p w14:paraId="409400E8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孝德</w:t>
            </w:r>
          </w:p>
        </w:tc>
        <w:tc>
          <w:tcPr>
            <w:tcW w:w="1134" w:type="dxa"/>
          </w:tcPr>
          <w:p w14:paraId="08F38B3E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仁德</w:t>
            </w:r>
          </w:p>
        </w:tc>
        <w:tc>
          <w:tcPr>
            <w:tcW w:w="1134" w:type="dxa"/>
          </w:tcPr>
          <w:p w14:paraId="02317D87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愛德</w:t>
            </w:r>
          </w:p>
        </w:tc>
        <w:tc>
          <w:tcPr>
            <w:tcW w:w="1134" w:type="dxa"/>
          </w:tcPr>
          <w:p w14:paraId="3FA959C4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信德</w:t>
            </w:r>
          </w:p>
        </w:tc>
        <w:tc>
          <w:tcPr>
            <w:tcW w:w="1060" w:type="dxa"/>
          </w:tcPr>
          <w:p w14:paraId="5EE5971C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義德</w:t>
            </w:r>
          </w:p>
        </w:tc>
        <w:tc>
          <w:tcPr>
            <w:tcW w:w="1066" w:type="dxa"/>
          </w:tcPr>
          <w:p w14:paraId="28E2F506" w14:textId="77777777" w:rsidR="00113CE1" w:rsidRPr="0047359F" w:rsidRDefault="00113CE1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合計</w:t>
            </w:r>
          </w:p>
        </w:tc>
      </w:tr>
      <w:tr w:rsidR="00FB2122" w:rsidRPr="0047359F" w14:paraId="3779D0B0" w14:textId="77777777" w:rsidTr="00745926">
        <w:tc>
          <w:tcPr>
            <w:tcW w:w="1101" w:type="dxa"/>
          </w:tcPr>
          <w:p w14:paraId="641773AF" w14:textId="36E52343" w:rsidR="00FB2122" w:rsidRPr="0047359F" w:rsidRDefault="00FB2122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4A2BCE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14:paraId="72BDDBAF" w14:textId="3B663517" w:rsidR="00FB2122" w:rsidRPr="0047359F" w:rsidRDefault="00FB2122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4A2BCE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14:paraId="78A1C3FA" w14:textId="608854E0" w:rsidR="00FB2122" w:rsidRPr="0047359F" w:rsidRDefault="00FB2122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4A2BCE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14:paraId="70E85450" w14:textId="7B83AD0B" w:rsidR="00FB2122" w:rsidRPr="0047359F" w:rsidRDefault="00FB2122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4A2BCE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14:paraId="1BF78311" w14:textId="7EDBA061" w:rsidR="00FB2122" w:rsidRPr="0047359F" w:rsidRDefault="004A2BCE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060" w:type="dxa"/>
          </w:tcPr>
          <w:p w14:paraId="016BDC5A" w14:textId="2396A3D3" w:rsidR="00FB2122" w:rsidRPr="0047359F" w:rsidRDefault="00FB2122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066" w:type="dxa"/>
          </w:tcPr>
          <w:p w14:paraId="21F10C83" w14:textId="6EC6998E" w:rsidR="00FB2122" w:rsidRPr="0047359F" w:rsidRDefault="006902D3" w:rsidP="00E23DED">
            <w:pPr>
              <w:spacing w:line="48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63</w:t>
            </w:r>
            <w:r w:rsidR="00007077" w:rsidRPr="0047359F">
              <w:rPr>
                <w:rFonts w:ascii="標楷體" w:eastAsia="標楷體" w:hAnsi="標楷體" w:hint="eastAsia"/>
                <w:sz w:val="32"/>
                <w:szCs w:val="32"/>
              </w:rPr>
              <w:t>位</w:t>
            </w:r>
          </w:p>
        </w:tc>
      </w:tr>
    </w:tbl>
    <w:p w14:paraId="54220740" w14:textId="74950040" w:rsidR="00697483" w:rsidRDefault="009C033F" w:rsidP="00846EFE">
      <w:pPr>
        <w:spacing w:afterLines="50" w:after="180" w:line="480" w:lineRule="exact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6"/>
        <w:gridCol w:w="10629"/>
        <w:gridCol w:w="1134"/>
        <w:gridCol w:w="1134"/>
        <w:gridCol w:w="972"/>
      </w:tblGrid>
      <w:tr w:rsidR="006860F5" w:rsidRPr="0047359F" w14:paraId="44576434" w14:textId="77777777" w:rsidTr="00674D79">
        <w:trPr>
          <w:trHeight w:val="512"/>
        </w:trPr>
        <w:tc>
          <w:tcPr>
            <w:tcW w:w="706" w:type="dxa"/>
          </w:tcPr>
          <w:p w14:paraId="27D2599D" w14:textId="76DCADB6" w:rsidR="006860F5" w:rsidRPr="0047359F" w:rsidRDefault="006860F5" w:rsidP="00107C2F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序</w:t>
            </w:r>
          </w:p>
        </w:tc>
        <w:tc>
          <w:tcPr>
            <w:tcW w:w="10629" w:type="dxa"/>
          </w:tcPr>
          <w:p w14:paraId="4BC4AE02" w14:textId="3F9ED62B" w:rsidR="006860F5" w:rsidRPr="0047359F" w:rsidRDefault="006860F5" w:rsidP="00107C2F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談</w:t>
            </w:r>
            <w:r w:rsidR="00AD7FD4"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真</w:t>
            </w:r>
            <w:r w:rsidR="00AD7FD4"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錄</w:t>
            </w:r>
            <w:r w:rsidR="00AD7FD4"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佳</w:t>
            </w:r>
            <w:r w:rsidR="00AD7FD4"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 xml:space="preserve"> 句</w:t>
            </w:r>
          </w:p>
        </w:tc>
        <w:tc>
          <w:tcPr>
            <w:tcW w:w="1134" w:type="dxa"/>
          </w:tcPr>
          <w:p w14:paraId="64CC4B3A" w14:textId="4230CAEF" w:rsidR="006860F5" w:rsidRPr="0047359F" w:rsidRDefault="006860F5" w:rsidP="00107C2F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A組</w:t>
            </w:r>
          </w:p>
        </w:tc>
        <w:tc>
          <w:tcPr>
            <w:tcW w:w="1134" w:type="dxa"/>
          </w:tcPr>
          <w:p w14:paraId="0C6EE3B0" w14:textId="466DE455" w:rsidR="006860F5" w:rsidRPr="0047359F" w:rsidRDefault="006860F5" w:rsidP="00107C2F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B組</w:t>
            </w:r>
          </w:p>
        </w:tc>
        <w:tc>
          <w:tcPr>
            <w:tcW w:w="972" w:type="dxa"/>
          </w:tcPr>
          <w:p w14:paraId="152194D5" w14:textId="76359775" w:rsidR="006860F5" w:rsidRPr="0047359F" w:rsidRDefault="006860F5" w:rsidP="00107C2F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C組</w:t>
            </w:r>
          </w:p>
        </w:tc>
      </w:tr>
      <w:tr w:rsidR="00123B8E" w:rsidRPr="0047359F" w14:paraId="227D70E1" w14:textId="77777777" w:rsidTr="00674D79">
        <w:trPr>
          <w:trHeight w:val="512"/>
        </w:trPr>
        <w:tc>
          <w:tcPr>
            <w:tcW w:w="706" w:type="dxa"/>
          </w:tcPr>
          <w:p w14:paraId="67ABFAE7" w14:textId="790B2203" w:rsidR="00123B8E" w:rsidRPr="0047359F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10629" w:type="dxa"/>
          </w:tcPr>
          <w:p w14:paraId="4BC54BDB" w14:textId="7958DD55" w:rsidR="00123B8E" w:rsidRPr="00674D79" w:rsidRDefault="00674D79" w:rsidP="00674D79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愛網無闌愛不纏　千緣來時若無緣　禪定若在熱鬧場　四面皆水不生煙</w:t>
            </w:r>
          </w:p>
        </w:tc>
        <w:tc>
          <w:tcPr>
            <w:tcW w:w="1134" w:type="dxa"/>
          </w:tcPr>
          <w:p w14:paraId="5CA14522" w14:textId="20244A96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1134" w:type="dxa"/>
          </w:tcPr>
          <w:p w14:paraId="31E60225" w14:textId="1224CB42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972" w:type="dxa"/>
          </w:tcPr>
          <w:p w14:paraId="5FED0248" w14:textId="37870F5F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</w:tr>
      <w:tr w:rsidR="00123B8E" w:rsidRPr="0047359F" w14:paraId="1828CCF3" w14:textId="77777777" w:rsidTr="00674D79">
        <w:trPr>
          <w:trHeight w:val="512"/>
        </w:trPr>
        <w:tc>
          <w:tcPr>
            <w:tcW w:w="706" w:type="dxa"/>
          </w:tcPr>
          <w:p w14:paraId="416030B8" w14:textId="3B24CB92" w:rsidR="00123B8E" w:rsidRPr="0047359F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0629" w:type="dxa"/>
          </w:tcPr>
          <w:p w14:paraId="2239D98A" w14:textId="5F223100" w:rsidR="00123B8E" w:rsidRPr="0047359F" w:rsidRDefault="00674D79" w:rsidP="00674D79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心生於性意生心　意轉為情愛金銀　只因一念無了期　真神迷昧似海深</w:t>
            </w:r>
          </w:p>
        </w:tc>
        <w:tc>
          <w:tcPr>
            <w:tcW w:w="1134" w:type="dxa"/>
          </w:tcPr>
          <w:p w14:paraId="6733A5DE" w14:textId="2B4E2985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1134" w:type="dxa"/>
          </w:tcPr>
          <w:p w14:paraId="436F1A81" w14:textId="28966165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972" w:type="dxa"/>
          </w:tcPr>
          <w:p w14:paraId="18588D13" w14:textId="53657798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</w:tr>
      <w:tr w:rsidR="00123B8E" w:rsidRPr="0047359F" w14:paraId="4E223555" w14:textId="77777777" w:rsidTr="00674D79">
        <w:trPr>
          <w:trHeight w:val="512"/>
        </w:trPr>
        <w:tc>
          <w:tcPr>
            <w:tcW w:w="706" w:type="dxa"/>
          </w:tcPr>
          <w:p w14:paraId="704B3ED8" w14:textId="0DA26AE5" w:rsidR="00123B8E" w:rsidRPr="0047359F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3</w:t>
            </w:r>
          </w:p>
        </w:tc>
        <w:tc>
          <w:tcPr>
            <w:tcW w:w="10629" w:type="dxa"/>
          </w:tcPr>
          <w:p w14:paraId="11B6E9FE" w14:textId="31297350" w:rsidR="00123B8E" w:rsidRPr="00674D79" w:rsidRDefault="00674D79" w:rsidP="00674D79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凡情看淡不累心　何須礦中去求金　有為無補那個曉　真道冷落幾人尋</w:t>
            </w:r>
          </w:p>
        </w:tc>
        <w:tc>
          <w:tcPr>
            <w:tcW w:w="1134" w:type="dxa"/>
          </w:tcPr>
          <w:p w14:paraId="532231E6" w14:textId="709BA2AA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1134" w:type="dxa"/>
          </w:tcPr>
          <w:p w14:paraId="61E12523" w14:textId="2C231EEF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972" w:type="dxa"/>
          </w:tcPr>
          <w:p w14:paraId="155A8EBA" w14:textId="76A9D204" w:rsidR="00123B8E" w:rsidRPr="00CB1D67" w:rsidRDefault="00123B8E" w:rsidP="00123B8E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</w:tr>
      <w:tr w:rsidR="00A302C4" w:rsidRPr="0047359F" w14:paraId="557306C7" w14:textId="77777777" w:rsidTr="00674D79">
        <w:trPr>
          <w:trHeight w:val="512"/>
        </w:trPr>
        <w:tc>
          <w:tcPr>
            <w:tcW w:w="706" w:type="dxa"/>
          </w:tcPr>
          <w:p w14:paraId="1164EDD3" w14:textId="2AEB9847" w:rsidR="00A302C4" w:rsidRPr="0047359F" w:rsidRDefault="00A302C4" w:rsidP="00A302C4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0629" w:type="dxa"/>
          </w:tcPr>
          <w:p w14:paraId="6804795D" w14:textId="6D86ED94" w:rsidR="00A302C4" w:rsidRPr="0047359F" w:rsidRDefault="00674D79" w:rsidP="00674D79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大道冷落無人尋　尋得源頭是真人　若人獨得道中妙　高舉慧劍劈碎琴</w:t>
            </w:r>
          </w:p>
        </w:tc>
        <w:tc>
          <w:tcPr>
            <w:tcW w:w="1134" w:type="dxa"/>
          </w:tcPr>
          <w:p w14:paraId="2F459E03" w14:textId="1A635BBA" w:rsidR="00A302C4" w:rsidRPr="00CB1D67" w:rsidRDefault="00A302C4" w:rsidP="00A302C4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1134" w:type="dxa"/>
          </w:tcPr>
          <w:p w14:paraId="1CCBA1C6" w14:textId="5A6675FD" w:rsidR="00A302C4" w:rsidRPr="00CB1D67" w:rsidRDefault="00A302C4" w:rsidP="00A302C4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972" w:type="dxa"/>
          </w:tcPr>
          <w:p w14:paraId="4B09E3C0" w14:textId="7B4480B8" w:rsidR="00A302C4" w:rsidRPr="00CB1D67" w:rsidRDefault="00697483" w:rsidP="00A302C4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</w:tr>
      <w:tr w:rsidR="00697483" w:rsidRPr="0047359F" w14:paraId="7CEE2583" w14:textId="77777777" w:rsidTr="00674D79">
        <w:trPr>
          <w:trHeight w:val="512"/>
        </w:trPr>
        <w:tc>
          <w:tcPr>
            <w:tcW w:w="706" w:type="dxa"/>
          </w:tcPr>
          <w:p w14:paraId="38D7EBD1" w14:textId="2B3DA167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0629" w:type="dxa"/>
          </w:tcPr>
          <w:p w14:paraId="4E7E7D80" w14:textId="6D1287B3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真性現時口難言　如同嬰兒盼明天　無人招引哈哈笑　樂中之樂對誰談</w:t>
            </w:r>
          </w:p>
        </w:tc>
        <w:tc>
          <w:tcPr>
            <w:tcW w:w="1134" w:type="dxa"/>
          </w:tcPr>
          <w:p w14:paraId="012EFE1F" w14:textId="370DA464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1134" w:type="dxa"/>
          </w:tcPr>
          <w:p w14:paraId="02D79D8B" w14:textId="21686287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972" w:type="dxa"/>
          </w:tcPr>
          <w:p w14:paraId="24C38C68" w14:textId="3C98927C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</w:tr>
      <w:tr w:rsidR="00697483" w:rsidRPr="0047359F" w14:paraId="63666BFE" w14:textId="77777777" w:rsidTr="00674D79">
        <w:trPr>
          <w:trHeight w:val="512"/>
        </w:trPr>
        <w:tc>
          <w:tcPr>
            <w:tcW w:w="706" w:type="dxa"/>
          </w:tcPr>
          <w:p w14:paraId="57221F31" w14:textId="7665BC70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0629" w:type="dxa"/>
          </w:tcPr>
          <w:p w14:paraId="53138220" w14:textId="56D0AF1E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論性論命論天理　誰人曉得真玄機　空口言來皆無補　若問虛靈那個知</w:t>
            </w:r>
          </w:p>
        </w:tc>
        <w:tc>
          <w:tcPr>
            <w:tcW w:w="1134" w:type="dxa"/>
          </w:tcPr>
          <w:p w14:paraId="3116A9F6" w14:textId="443876CA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1134" w:type="dxa"/>
          </w:tcPr>
          <w:p w14:paraId="4D83074D" w14:textId="4531F1C2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972" w:type="dxa"/>
          </w:tcPr>
          <w:p w14:paraId="36BBF302" w14:textId="2814792B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</w:tr>
      <w:tr w:rsidR="00697483" w:rsidRPr="0047359F" w14:paraId="765DB9EA" w14:textId="77777777" w:rsidTr="00674D79">
        <w:trPr>
          <w:trHeight w:val="512"/>
        </w:trPr>
        <w:tc>
          <w:tcPr>
            <w:tcW w:w="706" w:type="dxa"/>
          </w:tcPr>
          <w:p w14:paraId="6B49C810" w14:textId="37FB1497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0629" w:type="dxa"/>
          </w:tcPr>
          <w:p w14:paraId="088CF105" w14:textId="64ADEA9B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真空妙理皆相傳　誰人知得所以然　性到一合我怎樣　深味潛嚐水如鹽</w:t>
            </w:r>
          </w:p>
        </w:tc>
        <w:tc>
          <w:tcPr>
            <w:tcW w:w="1134" w:type="dxa"/>
          </w:tcPr>
          <w:p w14:paraId="04776E55" w14:textId="34792A5B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1134" w:type="dxa"/>
          </w:tcPr>
          <w:p w14:paraId="74D06334" w14:textId="275AC6B1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972" w:type="dxa"/>
          </w:tcPr>
          <w:p w14:paraId="797AC829" w14:textId="608541C6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</w:tr>
      <w:tr w:rsidR="00697483" w:rsidRPr="0047359F" w14:paraId="433ACE34" w14:textId="77777777" w:rsidTr="00674D79">
        <w:trPr>
          <w:trHeight w:val="512"/>
        </w:trPr>
        <w:tc>
          <w:tcPr>
            <w:tcW w:w="706" w:type="dxa"/>
          </w:tcPr>
          <w:p w14:paraId="04B22AF1" w14:textId="3651C118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0629" w:type="dxa"/>
          </w:tcPr>
          <w:p w14:paraId="42260670" w14:textId="520AF471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背磨心地似煉丹　如如不動理中天　念盡不起真性現　無死無怖樂自然</w:t>
            </w:r>
          </w:p>
        </w:tc>
        <w:tc>
          <w:tcPr>
            <w:tcW w:w="1134" w:type="dxa"/>
          </w:tcPr>
          <w:p w14:paraId="58C92ABD" w14:textId="73394216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1134" w:type="dxa"/>
          </w:tcPr>
          <w:p w14:paraId="387970AC" w14:textId="76A93B2D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  <w:tc>
          <w:tcPr>
            <w:tcW w:w="972" w:type="dxa"/>
          </w:tcPr>
          <w:p w14:paraId="25E4526C" w14:textId="555030D9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</w:tr>
      <w:tr w:rsidR="00697483" w:rsidRPr="0047359F" w14:paraId="0A6B72F7" w14:textId="77777777" w:rsidTr="00674D79">
        <w:trPr>
          <w:trHeight w:val="512"/>
        </w:trPr>
        <w:tc>
          <w:tcPr>
            <w:tcW w:w="706" w:type="dxa"/>
          </w:tcPr>
          <w:p w14:paraId="420579FB" w14:textId="79698032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0629" w:type="dxa"/>
          </w:tcPr>
          <w:p w14:paraId="67256AE6" w14:textId="06375836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無塵無垢無恐生　念善念惡盡皆空　悟得本來無一物　光明照寂處處通</w:t>
            </w:r>
          </w:p>
        </w:tc>
        <w:tc>
          <w:tcPr>
            <w:tcW w:w="1134" w:type="dxa"/>
          </w:tcPr>
          <w:p w14:paraId="3350973A" w14:textId="3941225A" w:rsidR="00697483" w:rsidRPr="00CB1D67" w:rsidRDefault="00FB7DFC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1134" w:type="dxa"/>
          </w:tcPr>
          <w:p w14:paraId="35C654AD" w14:textId="34B97CA4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972" w:type="dxa"/>
          </w:tcPr>
          <w:p w14:paraId="14AB4B10" w14:textId="4AEF7A2B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</w:tr>
      <w:tr w:rsidR="00697483" w:rsidRPr="0047359F" w14:paraId="35C9BA1A" w14:textId="77777777" w:rsidTr="00674D79">
        <w:trPr>
          <w:trHeight w:val="512"/>
        </w:trPr>
        <w:tc>
          <w:tcPr>
            <w:tcW w:w="706" w:type="dxa"/>
          </w:tcPr>
          <w:p w14:paraId="57263283" w14:textId="31010BA4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0629" w:type="dxa"/>
          </w:tcPr>
          <w:p w14:paraId="6F6CC20D" w14:textId="2AC6626F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離色離相離輪迴　無人無我無是非　當知本然清靜體　方知無為無不為</w:t>
            </w:r>
          </w:p>
        </w:tc>
        <w:tc>
          <w:tcPr>
            <w:tcW w:w="1134" w:type="dxa"/>
          </w:tcPr>
          <w:p w14:paraId="2868A87A" w14:textId="602E99C0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1134" w:type="dxa"/>
          </w:tcPr>
          <w:p w14:paraId="52141434" w14:textId="76CD3FE6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972" w:type="dxa"/>
          </w:tcPr>
          <w:p w14:paraId="6757FE75" w14:textId="3B196300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3FF13B67" w14:textId="77777777" w:rsidTr="00674D79">
        <w:trPr>
          <w:trHeight w:val="512"/>
        </w:trPr>
        <w:tc>
          <w:tcPr>
            <w:tcW w:w="706" w:type="dxa"/>
          </w:tcPr>
          <w:p w14:paraId="16F54AFE" w14:textId="791EFEB0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0629" w:type="dxa"/>
          </w:tcPr>
          <w:p w14:paraId="5B4ABA0E" w14:textId="7C6F0BDF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真性無相道無邊　有作有為有遮欄　枷鎖頓斷蛟龍走　雲盡自然露青天</w:t>
            </w:r>
          </w:p>
        </w:tc>
        <w:tc>
          <w:tcPr>
            <w:tcW w:w="1134" w:type="dxa"/>
          </w:tcPr>
          <w:p w14:paraId="469988FE" w14:textId="57F7C7FF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1134" w:type="dxa"/>
          </w:tcPr>
          <w:p w14:paraId="0B295F4E" w14:textId="57C06909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972" w:type="dxa"/>
          </w:tcPr>
          <w:p w14:paraId="4D39DD72" w14:textId="0B8A7196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580742CE" w14:textId="77777777" w:rsidTr="00674D79">
        <w:trPr>
          <w:trHeight w:val="512"/>
        </w:trPr>
        <w:tc>
          <w:tcPr>
            <w:tcW w:w="706" w:type="dxa"/>
          </w:tcPr>
          <w:p w14:paraId="2480A1DB" w14:textId="4C143511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10629" w:type="dxa"/>
          </w:tcPr>
          <w:p w14:paraId="75CE1450" w14:textId="2AC3547D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脫離凡塵如登山　上時下時總一般　識破名利無關鎖　到處風光盡佛天</w:t>
            </w:r>
          </w:p>
        </w:tc>
        <w:tc>
          <w:tcPr>
            <w:tcW w:w="1134" w:type="dxa"/>
          </w:tcPr>
          <w:p w14:paraId="38E8B86A" w14:textId="59344FDF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1134" w:type="dxa"/>
          </w:tcPr>
          <w:p w14:paraId="52F77F11" w14:textId="46E909AF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972" w:type="dxa"/>
          </w:tcPr>
          <w:p w14:paraId="7BD290BB" w14:textId="75255916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</w:tr>
      <w:tr w:rsidR="00697483" w:rsidRPr="0047359F" w14:paraId="57E78545" w14:textId="77777777" w:rsidTr="00674D79">
        <w:trPr>
          <w:trHeight w:val="512"/>
        </w:trPr>
        <w:tc>
          <w:tcPr>
            <w:tcW w:w="706" w:type="dxa"/>
          </w:tcPr>
          <w:p w14:paraId="299AAFD4" w14:textId="698344BD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13</w:t>
            </w:r>
          </w:p>
        </w:tc>
        <w:tc>
          <w:tcPr>
            <w:tcW w:w="10629" w:type="dxa"/>
          </w:tcPr>
          <w:p w14:paraId="2E582D6F" w14:textId="1A2DDB57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凡情不離休自跨　水中月影鏡中花　一朝大限臨頭上　始悔當年用意差</w:t>
            </w:r>
          </w:p>
        </w:tc>
        <w:tc>
          <w:tcPr>
            <w:tcW w:w="1134" w:type="dxa"/>
          </w:tcPr>
          <w:p w14:paraId="650CF946" w14:textId="34D78B04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1134" w:type="dxa"/>
          </w:tcPr>
          <w:p w14:paraId="3DC3D0EA" w14:textId="4BFCF331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972" w:type="dxa"/>
          </w:tcPr>
          <w:p w14:paraId="1C327CB9" w14:textId="420A775E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</w:tr>
      <w:tr w:rsidR="00697483" w:rsidRPr="0047359F" w14:paraId="1EF48FD8" w14:textId="77777777" w:rsidTr="00674D79">
        <w:trPr>
          <w:trHeight w:val="512"/>
        </w:trPr>
        <w:tc>
          <w:tcPr>
            <w:tcW w:w="706" w:type="dxa"/>
          </w:tcPr>
          <w:p w14:paraId="67F08D84" w14:textId="139C37C5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14</w:t>
            </w:r>
          </w:p>
        </w:tc>
        <w:tc>
          <w:tcPr>
            <w:tcW w:w="10629" w:type="dxa"/>
          </w:tcPr>
          <w:p w14:paraId="1271FEE9" w14:textId="387D0575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凡情看破有何言　無罣無礙是真詮　時時不離玄中妙　處處皆為極樂天</w:t>
            </w:r>
          </w:p>
        </w:tc>
        <w:tc>
          <w:tcPr>
            <w:tcW w:w="1134" w:type="dxa"/>
          </w:tcPr>
          <w:p w14:paraId="34C99490" w14:textId="221FCC46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1134" w:type="dxa"/>
          </w:tcPr>
          <w:p w14:paraId="34551B4D" w14:textId="26921F73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  <w:tc>
          <w:tcPr>
            <w:tcW w:w="972" w:type="dxa"/>
          </w:tcPr>
          <w:p w14:paraId="40051B49" w14:textId="4ECD517F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0C903C98" w14:textId="77777777" w:rsidTr="00674D79">
        <w:trPr>
          <w:trHeight w:val="512"/>
        </w:trPr>
        <w:tc>
          <w:tcPr>
            <w:tcW w:w="706" w:type="dxa"/>
          </w:tcPr>
          <w:p w14:paraId="273F2085" w14:textId="0128DB28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15</w:t>
            </w:r>
          </w:p>
        </w:tc>
        <w:tc>
          <w:tcPr>
            <w:tcW w:w="10629" w:type="dxa"/>
          </w:tcPr>
          <w:p w14:paraId="3BCF59FF" w14:textId="37094CE1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世界極樂本自然　莫尤世人莫怨天　明師指點虛心受　行立坐臥在當前</w:t>
            </w:r>
          </w:p>
        </w:tc>
        <w:tc>
          <w:tcPr>
            <w:tcW w:w="1134" w:type="dxa"/>
          </w:tcPr>
          <w:p w14:paraId="7F6EAEF1" w14:textId="38EC63D6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1134" w:type="dxa"/>
          </w:tcPr>
          <w:p w14:paraId="543A4E0F" w14:textId="173C7B51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5BD16EB0" w14:textId="0653A36D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467B0395" w14:textId="77777777" w:rsidTr="00674D79">
        <w:trPr>
          <w:trHeight w:val="512"/>
        </w:trPr>
        <w:tc>
          <w:tcPr>
            <w:tcW w:w="706" w:type="dxa"/>
          </w:tcPr>
          <w:p w14:paraId="147140DA" w14:textId="2C82D85F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16</w:t>
            </w:r>
          </w:p>
        </w:tc>
        <w:tc>
          <w:tcPr>
            <w:tcW w:w="10629" w:type="dxa"/>
          </w:tcPr>
          <w:p w14:paraId="57D1B66C" w14:textId="72479436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當前快樂本性還　頓悟即是大覺仙　割斷情慾心放下　靈光充塞無極天</w:t>
            </w:r>
          </w:p>
        </w:tc>
        <w:tc>
          <w:tcPr>
            <w:tcW w:w="1134" w:type="dxa"/>
          </w:tcPr>
          <w:p w14:paraId="57143D43" w14:textId="5FBECA61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1134" w:type="dxa"/>
          </w:tcPr>
          <w:p w14:paraId="3E7F053D" w14:textId="19FC332B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29F8BD18" w14:textId="7B43C100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01134144" w14:textId="77777777" w:rsidTr="00674D79">
        <w:trPr>
          <w:trHeight w:val="512"/>
        </w:trPr>
        <w:tc>
          <w:tcPr>
            <w:tcW w:w="706" w:type="dxa"/>
          </w:tcPr>
          <w:p w14:paraId="78453801" w14:textId="29AD1F5F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17</w:t>
            </w:r>
          </w:p>
        </w:tc>
        <w:tc>
          <w:tcPr>
            <w:tcW w:w="10629" w:type="dxa"/>
          </w:tcPr>
          <w:p w14:paraId="12826624" w14:textId="1820C5DC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無極天外別無天　性復即是大覺仙　禮經拜相人心造　極樂乃是不動天</w:t>
            </w:r>
          </w:p>
        </w:tc>
        <w:tc>
          <w:tcPr>
            <w:tcW w:w="1134" w:type="dxa"/>
          </w:tcPr>
          <w:p w14:paraId="0B42013D" w14:textId="3566C993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愛</w:t>
            </w:r>
          </w:p>
        </w:tc>
        <w:tc>
          <w:tcPr>
            <w:tcW w:w="1134" w:type="dxa"/>
          </w:tcPr>
          <w:p w14:paraId="7E364438" w14:textId="26698913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02E407FE" w14:textId="39BC689B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358A4555" w14:textId="77777777" w:rsidTr="00674D79">
        <w:trPr>
          <w:trHeight w:val="512"/>
        </w:trPr>
        <w:tc>
          <w:tcPr>
            <w:tcW w:w="706" w:type="dxa"/>
          </w:tcPr>
          <w:p w14:paraId="5ABB84B4" w14:textId="1E7527F1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18</w:t>
            </w:r>
          </w:p>
        </w:tc>
        <w:tc>
          <w:tcPr>
            <w:tcW w:w="10629" w:type="dxa"/>
          </w:tcPr>
          <w:p w14:paraId="66DEC44D" w14:textId="5CF85131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達摩西來一字無　自性如如是功夫　一切有為皆是假　當知南無南不無</w:t>
            </w:r>
          </w:p>
        </w:tc>
        <w:tc>
          <w:tcPr>
            <w:tcW w:w="1134" w:type="dxa"/>
          </w:tcPr>
          <w:p w14:paraId="0A83AAA9" w14:textId="434FDA2E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7030A0"/>
                <w:sz w:val="32"/>
                <w:szCs w:val="32"/>
              </w:rPr>
              <w:t>信</w:t>
            </w:r>
          </w:p>
        </w:tc>
        <w:tc>
          <w:tcPr>
            <w:tcW w:w="1134" w:type="dxa"/>
          </w:tcPr>
          <w:p w14:paraId="7836BDB4" w14:textId="58684923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671897F3" w14:textId="33CAB95A" w:rsidR="00697483" w:rsidRPr="00697483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C00000"/>
                <w:sz w:val="32"/>
                <w:szCs w:val="32"/>
              </w:rPr>
            </w:pPr>
            <w:r w:rsidRPr="00697483">
              <w:rPr>
                <w:rFonts w:ascii="標楷體" w:eastAsia="標楷體" w:hAnsi="標楷體" w:hint="eastAsia"/>
                <w:b/>
                <w:bCs/>
                <w:color w:val="C00000"/>
                <w:sz w:val="32"/>
                <w:szCs w:val="32"/>
              </w:rPr>
              <w:t>忠</w:t>
            </w:r>
          </w:p>
        </w:tc>
      </w:tr>
      <w:tr w:rsidR="00697483" w:rsidRPr="0047359F" w14:paraId="44197BA6" w14:textId="77777777" w:rsidTr="00674D79">
        <w:trPr>
          <w:trHeight w:val="512"/>
        </w:trPr>
        <w:tc>
          <w:tcPr>
            <w:tcW w:w="706" w:type="dxa"/>
          </w:tcPr>
          <w:p w14:paraId="1492919E" w14:textId="3C7C5FDF" w:rsidR="00697483" w:rsidRPr="0047359F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19</w:t>
            </w:r>
          </w:p>
        </w:tc>
        <w:tc>
          <w:tcPr>
            <w:tcW w:w="10629" w:type="dxa"/>
          </w:tcPr>
          <w:p w14:paraId="55E915AA" w14:textId="41A5A784" w:rsidR="00697483" w:rsidRPr="0047359F" w:rsidRDefault="00697483" w:rsidP="00697483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大道凡情本相離　兼得其妙是心迷　放下塵緣真性現　針無兩利名不虛</w:t>
            </w:r>
          </w:p>
        </w:tc>
        <w:tc>
          <w:tcPr>
            <w:tcW w:w="1134" w:type="dxa"/>
          </w:tcPr>
          <w:p w14:paraId="5FC9D660" w14:textId="2CD0C207" w:rsidR="00697483" w:rsidRPr="00CB1D67" w:rsidRDefault="00FB7DFC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7030A0"/>
                <w:sz w:val="32"/>
                <w:szCs w:val="32"/>
              </w:rPr>
              <w:t>信</w:t>
            </w:r>
          </w:p>
        </w:tc>
        <w:tc>
          <w:tcPr>
            <w:tcW w:w="1134" w:type="dxa"/>
          </w:tcPr>
          <w:p w14:paraId="5D321610" w14:textId="5C1FD443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658540F2" w14:textId="671AF2EF" w:rsidR="00697483" w:rsidRPr="00CB1D67" w:rsidRDefault="00697483" w:rsidP="00697483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</w:tr>
      <w:tr w:rsidR="00FB7DFC" w:rsidRPr="0047359F" w14:paraId="6771A535" w14:textId="77777777" w:rsidTr="00674D79">
        <w:trPr>
          <w:trHeight w:val="512"/>
        </w:trPr>
        <w:tc>
          <w:tcPr>
            <w:tcW w:w="706" w:type="dxa"/>
          </w:tcPr>
          <w:p w14:paraId="20A97330" w14:textId="0662AFF6" w:rsidR="00FB7DFC" w:rsidRPr="0047359F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20</w:t>
            </w:r>
          </w:p>
        </w:tc>
        <w:tc>
          <w:tcPr>
            <w:tcW w:w="10629" w:type="dxa"/>
          </w:tcPr>
          <w:p w14:paraId="1FB4B0C9" w14:textId="0B18405C" w:rsidR="00FB7DFC" w:rsidRPr="0047359F" w:rsidRDefault="00FB7DFC" w:rsidP="00FB7DFC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真性常覺大羅仙　水盡何處起波瀾　如夢初醒豁然貫　纔知三教是同源</w:t>
            </w:r>
          </w:p>
        </w:tc>
        <w:tc>
          <w:tcPr>
            <w:tcW w:w="1134" w:type="dxa"/>
          </w:tcPr>
          <w:p w14:paraId="73122C7E" w14:textId="50858128" w:rsidR="00FB7DFC" w:rsidRPr="00CB1D67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ED7D31" w:themeColor="accent2"/>
                <w:sz w:val="32"/>
                <w:szCs w:val="32"/>
              </w:rPr>
              <w:t>義</w:t>
            </w:r>
          </w:p>
        </w:tc>
        <w:tc>
          <w:tcPr>
            <w:tcW w:w="1134" w:type="dxa"/>
          </w:tcPr>
          <w:p w14:paraId="1B41C481" w14:textId="757F98A8" w:rsidR="00FB7DFC" w:rsidRPr="00CB1D67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B050"/>
                <w:sz w:val="32"/>
                <w:szCs w:val="32"/>
              </w:rPr>
            </w:pPr>
            <w:r w:rsidRPr="00802DE8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451C3D8A" w14:textId="0FE6A693" w:rsidR="00FB7DFC" w:rsidRPr="00CB1D67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</w:tr>
      <w:tr w:rsidR="00FB7DFC" w:rsidRPr="0047359F" w14:paraId="40C37BE8" w14:textId="77777777" w:rsidTr="00674D79">
        <w:trPr>
          <w:trHeight w:val="512"/>
        </w:trPr>
        <w:tc>
          <w:tcPr>
            <w:tcW w:w="706" w:type="dxa"/>
          </w:tcPr>
          <w:p w14:paraId="0DDBC670" w14:textId="48E65400" w:rsidR="00FB7DFC" w:rsidRPr="0047359F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47359F">
              <w:rPr>
                <w:rFonts w:ascii="標楷體" w:eastAsia="標楷體" w:hAnsi="標楷體" w:hint="eastAsia"/>
                <w:sz w:val="32"/>
                <w:szCs w:val="32"/>
              </w:rPr>
              <w:t>21</w:t>
            </w:r>
          </w:p>
        </w:tc>
        <w:tc>
          <w:tcPr>
            <w:tcW w:w="10629" w:type="dxa"/>
          </w:tcPr>
          <w:p w14:paraId="4358648B" w14:textId="14BE1411" w:rsidR="00FB7DFC" w:rsidRPr="0047359F" w:rsidRDefault="00FB7DFC" w:rsidP="00FB7DFC">
            <w:pPr>
              <w:widowControl/>
              <w:shd w:val="clear" w:color="auto" w:fill="FFFFFF"/>
              <w:spacing w:line="500" w:lineRule="exac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cs="Arial" w:hint="eastAsia"/>
                <w:color w:val="202122"/>
                <w:kern w:val="0"/>
                <w:sz w:val="32"/>
                <w:szCs w:val="32"/>
              </w:rPr>
              <w:t>三教同源一脈傳　盡人合天無異言　人心放下道心現　目前即是天外天</w:t>
            </w:r>
          </w:p>
        </w:tc>
        <w:tc>
          <w:tcPr>
            <w:tcW w:w="1134" w:type="dxa"/>
          </w:tcPr>
          <w:p w14:paraId="3555E40D" w14:textId="7C81261E" w:rsidR="00FB7DFC" w:rsidRPr="00CB1D67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ED7D31" w:themeColor="accent2"/>
                <w:sz w:val="32"/>
                <w:szCs w:val="32"/>
              </w:rPr>
              <w:t>義</w:t>
            </w:r>
          </w:p>
        </w:tc>
        <w:tc>
          <w:tcPr>
            <w:tcW w:w="1134" w:type="dxa"/>
          </w:tcPr>
          <w:p w14:paraId="3B1A9F37" w14:textId="6211C27A" w:rsidR="00FB7DFC" w:rsidRPr="00CB1D67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02DE8">
              <w:rPr>
                <w:rFonts w:ascii="標楷體" w:eastAsia="標楷體" w:hAnsi="標楷體" w:hint="eastAsia"/>
                <w:b/>
                <w:bCs/>
                <w:color w:val="00B050"/>
                <w:sz w:val="32"/>
                <w:szCs w:val="32"/>
              </w:rPr>
              <w:t>仁</w:t>
            </w:r>
          </w:p>
        </w:tc>
        <w:tc>
          <w:tcPr>
            <w:tcW w:w="972" w:type="dxa"/>
          </w:tcPr>
          <w:p w14:paraId="075AC851" w14:textId="18AA73D4" w:rsidR="00FB7DFC" w:rsidRPr="00CB1D67" w:rsidRDefault="00FB7DFC" w:rsidP="00FB7DFC">
            <w:pPr>
              <w:spacing w:line="500" w:lineRule="exact"/>
              <w:jc w:val="center"/>
              <w:rPr>
                <w:rFonts w:ascii="標楷體" w:eastAsia="標楷體" w:hAnsi="標楷體"/>
                <w:b/>
                <w:bCs/>
                <w:color w:val="0070C0"/>
                <w:sz w:val="32"/>
                <w:szCs w:val="32"/>
              </w:rPr>
            </w:pPr>
            <w:r w:rsidRPr="00CB1D67">
              <w:rPr>
                <w:rFonts w:ascii="標楷體" w:eastAsia="標楷體" w:hAnsi="標楷體" w:hint="eastAsia"/>
                <w:b/>
                <w:bCs/>
                <w:color w:val="0070C0"/>
                <w:sz w:val="32"/>
                <w:szCs w:val="32"/>
              </w:rPr>
              <w:t>孝</w:t>
            </w:r>
          </w:p>
        </w:tc>
      </w:tr>
    </w:tbl>
    <w:p w14:paraId="511C6B3B" w14:textId="60228019" w:rsidR="00003FFB" w:rsidRPr="0047359F" w:rsidRDefault="0047359F" w:rsidP="00003FFB">
      <w:pPr>
        <w:spacing w:beforeLines="50" w:before="180" w:line="480" w:lineRule="exact"/>
        <w:rPr>
          <w:rFonts w:ascii="標楷體" w:eastAsia="標楷體" w:hAnsi="標楷體"/>
          <w:sz w:val="32"/>
          <w:szCs w:val="32"/>
        </w:rPr>
      </w:pPr>
      <w:r w:rsidRPr="0047359F">
        <w:rPr>
          <w:rFonts w:ascii="標楷體" w:eastAsia="標楷體" w:hAnsi="標楷體" w:hint="eastAsia"/>
          <w:sz w:val="32"/>
          <w:szCs w:val="32"/>
        </w:rPr>
        <w:t>二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、一語證真運作方式</w:t>
      </w:r>
    </w:p>
    <w:p w14:paraId="6A74F215" w14:textId="540F6654" w:rsidR="001267C6" w:rsidRDefault="00003FFB" w:rsidP="00003FFB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47359F">
        <w:rPr>
          <w:rFonts w:ascii="標楷體" w:eastAsia="標楷體" w:hAnsi="標楷體" w:hint="eastAsia"/>
          <w:sz w:val="32"/>
          <w:szCs w:val="32"/>
        </w:rPr>
        <w:t>1.二</w:t>
      </w:r>
      <w:r w:rsidR="009C033F" w:rsidRPr="0047359F">
        <w:rPr>
          <w:rFonts w:ascii="標楷體" w:eastAsia="標楷體" w:hAnsi="標楷體" w:hint="eastAsia"/>
          <w:sz w:val="32"/>
          <w:szCs w:val="32"/>
        </w:rPr>
        <w:t>十</w:t>
      </w:r>
      <w:r w:rsidR="008251D5">
        <w:rPr>
          <w:rFonts w:ascii="標楷體" w:eastAsia="標楷體" w:hAnsi="標楷體" w:hint="eastAsia"/>
          <w:sz w:val="32"/>
          <w:szCs w:val="32"/>
        </w:rPr>
        <w:t>一</w:t>
      </w:r>
      <w:r w:rsidR="009C033F" w:rsidRPr="0047359F">
        <w:rPr>
          <w:rFonts w:ascii="標楷體" w:eastAsia="標楷體" w:hAnsi="標楷體" w:hint="eastAsia"/>
          <w:sz w:val="32"/>
          <w:szCs w:val="32"/>
        </w:rPr>
        <w:t>句『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談真錄</w:t>
      </w:r>
      <w:r w:rsidR="009C033F" w:rsidRPr="0047359F">
        <w:rPr>
          <w:rFonts w:ascii="標楷體" w:eastAsia="標楷體" w:hAnsi="標楷體" w:hint="eastAsia"/>
          <w:sz w:val="32"/>
          <w:szCs w:val="32"/>
        </w:rPr>
        <w:t>佳句』</w:t>
      </w:r>
      <w:r w:rsidRPr="0047359F">
        <w:rPr>
          <w:rFonts w:ascii="標楷體" w:eastAsia="標楷體" w:hAnsi="標楷體" w:hint="eastAsia"/>
          <w:sz w:val="32"/>
          <w:szCs w:val="32"/>
        </w:rPr>
        <w:t>由</w:t>
      </w:r>
      <w:r w:rsidR="008251D5">
        <w:rPr>
          <w:rFonts w:ascii="標楷體" w:eastAsia="標楷體" w:hAnsi="標楷體" w:hint="eastAsia"/>
          <w:sz w:val="32"/>
          <w:szCs w:val="32"/>
        </w:rPr>
        <w:t>六十三</w:t>
      </w:r>
      <w:r w:rsidRPr="0047359F">
        <w:rPr>
          <w:rFonts w:ascii="標楷體" w:eastAsia="標楷體" w:hAnsi="標楷體" w:hint="eastAsia"/>
          <w:sz w:val="32"/>
          <w:szCs w:val="32"/>
        </w:rPr>
        <w:t>位講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員</w:t>
      </w:r>
      <w:r w:rsidRPr="0047359F">
        <w:rPr>
          <w:rFonts w:ascii="標楷體" w:eastAsia="標楷體" w:hAnsi="標楷體" w:hint="eastAsia"/>
          <w:sz w:val="32"/>
          <w:szCs w:val="32"/>
        </w:rPr>
        <w:t>分</w:t>
      </w:r>
      <w:r w:rsidRPr="0047359F">
        <w:rPr>
          <w:rFonts w:ascii="標楷體" w:eastAsia="標楷體" w:hAnsi="標楷體" w:hint="eastAsia"/>
          <w:spacing w:val="20"/>
          <w:sz w:val="32"/>
          <w:szCs w:val="32"/>
        </w:rPr>
        <w:t>AB</w:t>
      </w:r>
      <w:r w:rsidR="00766108" w:rsidRPr="0047359F">
        <w:rPr>
          <w:rFonts w:ascii="標楷體" w:eastAsia="標楷體" w:hAnsi="標楷體" w:hint="eastAsia"/>
          <w:spacing w:val="20"/>
          <w:sz w:val="32"/>
          <w:szCs w:val="32"/>
        </w:rPr>
        <w:t>C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三</w:t>
      </w:r>
      <w:r w:rsidRPr="0047359F">
        <w:rPr>
          <w:rFonts w:ascii="標楷體" w:eastAsia="標楷體" w:hAnsi="標楷體" w:hint="eastAsia"/>
          <w:sz w:val="32"/>
          <w:szCs w:val="32"/>
        </w:rPr>
        <w:t>組同步上台闡</w:t>
      </w:r>
      <w:r w:rsidR="009C033F" w:rsidRPr="0047359F">
        <w:rPr>
          <w:rFonts w:ascii="標楷體" w:eastAsia="標楷體" w:hAnsi="標楷體" w:hint="eastAsia"/>
          <w:sz w:val="32"/>
          <w:szCs w:val="32"/>
        </w:rPr>
        <w:t>述</w:t>
      </w:r>
      <w:r w:rsidRPr="0047359F">
        <w:rPr>
          <w:rFonts w:ascii="標楷體" w:eastAsia="標楷體" w:hAnsi="標楷體" w:hint="eastAsia"/>
          <w:sz w:val="32"/>
          <w:szCs w:val="32"/>
        </w:rPr>
        <w:t>，每組</w:t>
      </w:r>
      <w:r w:rsidR="00245FA4" w:rsidRPr="0047359F">
        <w:rPr>
          <w:rFonts w:ascii="標楷體" w:eastAsia="標楷體" w:hAnsi="標楷體" w:hint="eastAsia"/>
          <w:sz w:val="32"/>
          <w:szCs w:val="32"/>
        </w:rPr>
        <w:t>二十</w:t>
      </w:r>
      <w:r w:rsidR="008251D5">
        <w:rPr>
          <w:rFonts w:ascii="標楷體" w:eastAsia="標楷體" w:hAnsi="標楷體" w:hint="eastAsia"/>
          <w:sz w:val="32"/>
          <w:szCs w:val="32"/>
        </w:rPr>
        <w:t>一</w:t>
      </w:r>
      <w:r w:rsidR="00245FA4" w:rsidRPr="0047359F">
        <w:rPr>
          <w:rFonts w:ascii="標楷體" w:eastAsia="標楷體" w:hAnsi="標楷體" w:hint="eastAsia"/>
          <w:sz w:val="32"/>
          <w:szCs w:val="32"/>
        </w:rPr>
        <w:t>位講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員</w:t>
      </w:r>
      <w:r w:rsidR="00245FA4" w:rsidRPr="0047359F">
        <w:rPr>
          <w:rFonts w:ascii="標楷體" w:eastAsia="標楷體" w:hAnsi="標楷體" w:hint="eastAsia"/>
          <w:sz w:val="32"/>
          <w:szCs w:val="32"/>
        </w:rPr>
        <w:t>各講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述</w:t>
      </w:r>
      <w:r w:rsidR="00245FA4" w:rsidRPr="0047359F">
        <w:rPr>
          <w:rFonts w:ascii="標楷體" w:eastAsia="標楷體" w:hAnsi="標楷體" w:hint="eastAsia"/>
          <w:sz w:val="32"/>
          <w:szCs w:val="32"/>
        </w:rPr>
        <w:t>一句，每句</w:t>
      </w:r>
    </w:p>
    <w:p w14:paraId="1B9D3C06" w14:textId="58AC9D86" w:rsidR="00003FFB" w:rsidRPr="0047359F" w:rsidRDefault="001267C6" w:rsidP="00003FFB">
      <w:p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245FA4" w:rsidRPr="0047359F">
        <w:rPr>
          <w:rFonts w:ascii="標楷體" w:eastAsia="標楷體" w:hAnsi="標楷體" w:hint="eastAsia"/>
          <w:sz w:val="32"/>
          <w:szCs w:val="32"/>
        </w:rPr>
        <w:t>講述十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分鐘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(含上下台)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，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藉此了解每位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講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員的真實力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，</w:t>
      </w:r>
      <w:r w:rsidR="00766108" w:rsidRPr="0047359F">
        <w:rPr>
          <w:rFonts w:ascii="標楷體" w:eastAsia="標楷體" w:hAnsi="標楷體" w:hint="eastAsia"/>
          <w:sz w:val="32"/>
          <w:szCs w:val="32"/>
        </w:rPr>
        <w:t>同時也能發掘優秀講員的存在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，</w:t>
      </w:r>
      <w:r w:rsidR="005D03BF" w:rsidRPr="0047359F">
        <w:rPr>
          <w:rFonts w:ascii="標楷體" w:eastAsia="標楷體" w:hAnsi="標楷體" w:hint="eastAsia"/>
          <w:sz w:val="32"/>
          <w:szCs w:val="32"/>
        </w:rPr>
        <w:t>以便</w:t>
      </w:r>
      <w:r>
        <w:rPr>
          <w:rFonts w:ascii="標楷體" w:eastAsia="標楷體" w:hAnsi="標楷體" w:hint="eastAsia"/>
          <w:sz w:val="32"/>
          <w:szCs w:val="32"/>
        </w:rPr>
        <w:t>後續承擔</w:t>
      </w:r>
      <w:r w:rsidR="00003FFB" w:rsidRPr="0047359F">
        <w:rPr>
          <w:rFonts w:ascii="標楷體" w:eastAsia="標楷體" w:hAnsi="標楷體" w:hint="eastAsia"/>
          <w:sz w:val="32"/>
          <w:szCs w:val="32"/>
        </w:rPr>
        <w:t>。</w:t>
      </w:r>
    </w:p>
    <w:p w14:paraId="5FE49EDA" w14:textId="2A43A378" w:rsidR="0047359F" w:rsidRDefault="00003FFB" w:rsidP="00003FFB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47359F">
        <w:rPr>
          <w:rFonts w:ascii="標楷體" w:eastAsia="標楷體" w:hAnsi="標楷體" w:hint="eastAsia"/>
          <w:sz w:val="32"/>
          <w:szCs w:val="32"/>
        </w:rPr>
        <w:t>2.</w:t>
      </w:r>
      <w:r w:rsidR="005D03BF" w:rsidRPr="0047359F">
        <w:rPr>
          <w:rFonts w:ascii="標楷體" w:eastAsia="標楷體" w:hAnsi="標楷體" w:hint="eastAsia"/>
          <w:sz w:val="32"/>
          <w:szCs w:val="32"/>
        </w:rPr>
        <w:t>依</w:t>
      </w:r>
      <w:r w:rsidRPr="0047359F">
        <w:rPr>
          <w:rFonts w:ascii="標楷體" w:eastAsia="標楷體" w:hAnsi="標楷體" w:hint="eastAsia"/>
          <w:sz w:val="32"/>
          <w:szCs w:val="32"/>
        </w:rPr>
        <w:t>各單位</w:t>
      </w:r>
      <w:r w:rsidR="005D03BF" w:rsidRPr="0047359F">
        <w:rPr>
          <w:rFonts w:ascii="標楷體" w:eastAsia="標楷體" w:hAnsi="標楷體" w:hint="eastAsia"/>
          <w:sz w:val="32"/>
          <w:szCs w:val="32"/>
        </w:rPr>
        <w:t>講員人數比例均攤</w:t>
      </w:r>
      <w:r w:rsidR="00BF63AB" w:rsidRPr="0047359F">
        <w:rPr>
          <w:rFonts w:ascii="標楷體" w:eastAsia="標楷體" w:hAnsi="標楷體" w:hint="eastAsia"/>
          <w:sz w:val="32"/>
          <w:szCs w:val="32"/>
        </w:rPr>
        <w:t>整體流程之</w:t>
      </w:r>
      <w:r w:rsidR="008251D5">
        <w:rPr>
          <w:rFonts w:ascii="標楷體" w:eastAsia="標楷體" w:hAnsi="標楷體" w:hint="eastAsia"/>
          <w:sz w:val="32"/>
          <w:szCs w:val="32"/>
        </w:rPr>
        <w:t>六十三</w:t>
      </w:r>
      <w:r w:rsidR="005D03BF" w:rsidRPr="0047359F">
        <w:rPr>
          <w:rFonts w:ascii="標楷體" w:eastAsia="標楷體" w:hAnsi="標楷體" w:hint="eastAsia"/>
          <w:sz w:val="32"/>
          <w:szCs w:val="32"/>
        </w:rPr>
        <w:t>題</w:t>
      </w:r>
      <w:r w:rsidRPr="0047359F">
        <w:rPr>
          <w:rFonts w:ascii="標楷體" w:eastAsia="標楷體" w:hAnsi="標楷體" w:hint="eastAsia"/>
          <w:sz w:val="32"/>
          <w:szCs w:val="32"/>
        </w:rPr>
        <w:t>，</w:t>
      </w:r>
      <w:r w:rsidR="0047587A">
        <w:rPr>
          <w:rFonts w:ascii="標楷體" w:eastAsia="標楷體" w:hAnsi="標楷體" w:hint="eastAsia"/>
          <w:sz w:val="32"/>
          <w:szCs w:val="32"/>
        </w:rPr>
        <w:t>經</w:t>
      </w:r>
      <w:r w:rsidR="00BF63AB" w:rsidRPr="0047359F">
        <w:rPr>
          <w:rFonts w:ascii="標楷體" w:eastAsia="標楷體" w:hAnsi="標楷體" w:hint="eastAsia"/>
          <w:sz w:val="32"/>
          <w:szCs w:val="32"/>
        </w:rPr>
        <w:t>天惠道務小組暨天惠點傳師班審議通過後，</w:t>
      </w:r>
      <w:r w:rsidR="00E40D40" w:rsidRPr="0047359F">
        <w:rPr>
          <w:rFonts w:ascii="標楷體" w:eastAsia="標楷體" w:hAnsi="標楷體" w:hint="eastAsia"/>
          <w:sz w:val="32"/>
          <w:szCs w:val="32"/>
        </w:rPr>
        <w:t>隨即</w:t>
      </w:r>
      <w:r w:rsidR="00FB2122" w:rsidRPr="0047359F">
        <w:rPr>
          <w:rFonts w:ascii="標楷體" w:eastAsia="標楷體" w:hAnsi="標楷體" w:hint="eastAsia"/>
          <w:sz w:val="32"/>
          <w:szCs w:val="32"/>
        </w:rPr>
        <w:t>轉傳</w:t>
      </w:r>
      <w:r w:rsidR="0047359F">
        <w:rPr>
          <w:rFonts w:ascii="標楷體" w:eastAsia="標楷體" w:hAnsi="標楷體" w:hint="eastAsia"/>
          <w:sz w:val="32"/>
          <w:szCs w:val="32"/>
        </w:rPr>
        <w:t xml:space="preserve"> </w:t>
      </w:r>
    </w:p>
    <w:p w14:paraId="13EDB3C2" w14:textId="1C64A24F" w:rsidR="00003FFB" w:rsidRPr="0047359F" w:rsidRDefault="0047359F" w:rsidP="00FB2122">
      <w:p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FB2122" w:rsidRPr="0047359F">
        <w:rPr>
          <w:rFonts w:ascii="標楷體" w:eastAsia="標楷體" w:hAnsi="標楷體" w:hint="eastAsia"/>
          <w:sz w:val="32"/>
          <w:szCs w:val="32"/>
        </w:rPr>
        <w:t>全體天惠講員備題。</w:t>
      </w:r>
      <w:r w:rsidR="00BF63AB" w:rsidRPr="0047359F">
        <w:rPr>
          <w:rFonts w:ascii="標楷體" w:eastAsia="標楷體" w:hAnsi="標楷體" w:hint="eastAsia"/>
          <w:sz w:val="32"/>
          <w:szCs w:val="32"/>
        </w:rPr>
        <w:t xml:space="preserve"> </w:t>
      </w:r>
    </w:p>
    <w:p w14:paraId="25487F4C" w14:textId="77777777" w:rsidR="001267C6" w:rsidRDefault="00637341" w:rsidP="00FB2122">
      <w:pPr>
        <w:spacing w:line="500" w:lineRule="exact"/>
        <w:rPr>
          <w:rFonts w:ascii="標楷體" w:eastAsia="標楷體" w:hAnsi="標楷體"/>
          <w:sz w:val="32"/>
          <w:szCs w:val="32"/>
        </w:rPr>
      </w:pPr>
      <w:r w:rsidRPr="0047359F">
        <w:rPr>
          <w:rFonts w:ascii="標楷體" w:eastAsia="標楷體" w:hAnsi="標楷體" w:hint="eastAsia"/>
          <w:sz w:val="32"/>
          <w:szCs w:val="32"/>
        </w:rPr>
        <w:t>3.各單位講員研習報名完成後，請於一語證真題目</w:t>
      </w:r>
      <w:r w:rsidR="00CB1D67">
        <w:rPr>
          <w:rFonts w:ascii="標楷體" w:eastAsia="標楷體" w:hAnsi="標楷體" w:hint="eastAsia"/>
          <w:sz w:val="32"/>
          <w:szCs w:val="32"/>
        </w:rPr>
        <w:t>旁之單位欄</w:t>
      </w:r>
      <w:r w:rsidRPr="0047359F">
        <w:rPr>
          <w:rFonts w:ascii="標楷體" w:eastAsia="標楷體" w:hAnsi="標楷體" w:hint="eastAsia"/>
          <w:sz w:val="32"/>
          <w:szCs w:val="32"/>
        </w:rPr>
        <w:t>，</w:t>
      </w:r>
      <w:r w:rsidR="0047587A">
        <w:rPr>
          <w:rFonts w:ascii="標楷體" w:eastAsia="標楷體" w:hAnsi="標楷體" w:hint="eastAsia"/>
          <w:sz w:val="32"/>
          <w:szCs w:val="32"/>
        </w:rPr>
        <w:t>由</w:t>
      </w:r>
      <w:r w:rsidRPr="0047359F">
        <w:rPr>
          <w:rFonts w:ascii="標楷體" w:eastAsia="標楷體" w:hAnsi="標楷體" w:hint="eastAsia"/>
          <w:sz w:val="32"/>
          <w:szCs w:val="32"/>
        </w:rPr>
        <w:t>各單位</w:t>
      </w:r>
      <w:r w:rsidR="00CB1D67">
        <w:rPr>
          <w:rFonts w:ascii="標楷體" w:eastAsia="標楷體" w:hAnsi="標楷體" w:hint="eastAsia"/>
          <w:sz w:val="32"/>
          <w:szCs w:val="32"/>
        </w:rPr>
        <w:t>窗口</w:t>
      </w:r>
      <w:r w:rsidRPr="0047359F">
        <w:rPr>
          <w:rFonts w:ascii="標楷體" w:eastAsia="標楷體" w:hAnsi="標楷體" w:hint="eastAsia"/>
          <w:sz w:val="32"/>
          <w:szCs w:val="32"/>
        </w:rPr>
        <w:t>自行</w:t>
      </w:r>
      <w:r w:rsidR="00CB1D67">
        <w:rPr>
          <w:rFonts w:ascii="標楷體" w:eastAsia="標楷體" w:hAnsi="標楷體" w:hint="eastAsia"/>
          <w:sz w:val="32"/>
          <w:szCs w:val="32"/>
        </w:rPr>
        <w:t>改為</w:t>
      </w:r>
      <w:r w:rsidR="001267C6">
        <w:rPr>
          <w:rFonts w:ascii="標楷體" w:eastAsia="標楷體" w:hAnsi="標楷體" w:hint="eastAsia"/>
          <w:sz w:val="32"/>
          <w:szCs w:val="32"/>
        </w:rPr>
        <w:t>推派之</w:t>
      </w:r>
      <w:r w:rsidRPr="0047359F">
        <w:rPr>
          <w:rFonts w:ascii="標楷體" w:eastAsia="標楷體" w:hAnsi="標楷體" w:hint="eastAsia"/>
          <w:sz w:val="32"/>
          <w:szCs w:val="32"/>
        </w:rPr>
        <w:t>講員</w:t>
      </w:r>
      <w:r w:rsidR="00CB1D67">
        <w:rPr>
          <w:rFonts w:ascii="標楷體" w:eastAsia="標楷體" w:hAnsi="標楷體" w:hint="eastAsia"/>
          <w:sz w:val="32"/>
          <w:szCs w:val="32"/>
        </w:rPr>
        <w:t>姓名</w:t>
      </w:r>
      <w:r w:rsidRPr="0047359F">
        <w:rPr>
          <w:rFonts w:ascii="標楷體" w:eastAsia="標楷體" w:hAnsi="標楷體" w:hint="eastAsia"/>
          <w:sz w:val="32"/>
          <w:szCs w:val="32"/>
        </w:rPr>
        <w:t>後，</w:t>
      </w:r>
    </w:p>
    <w:p w14:paraId="769C9751" w14:textId="4AE8964A" w:rsidR="00637341" w:rsidRDefault="001267C6" w:rsidP="00FB2122">
      <w:p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</w:t>
      </w:r>
      <w:r w:rsidR="00D7507D" w:rsidRPr="0047359F">
        <w:rPr>
          <w:rFonts w:ascii="標楷體" w:eastAsia="標楷體" w:hAnsi="標楷體" w:hint="eastAsia"/>
          <w:sz w:val="32"/>
          <w:szCs w:val="32"/>
        </w:rPr>
        <w:t>再將</w:t>
      </w:r>
      <w:r w:rsidR="00637341" w:rsidRPr="0047359F">
        <w:rPr>
          <w:rFonts w:ascii="標楷體" w:eastAsia="標楷體" w:hAnsi="標楷體" w:hint="eastAsia"/>
          <w:sz w:val="32"/>
          <w:szCs w:val="32"/>
        </w:rPr>
        <w:t>分配表回傳給高玲玲講員彙整</w:t>
      </w:r>
      <w:r w:rsidR="00221C23" w:rsidRPr="0047359F">
        <w:rPr>
          <w:rFonts w:ascii="標楷體" w:eastAsia="標楷體" w:hAnsi="標楷體" w:hint="eastAsia"/>
          <w:sz w:val="32"/>
          <w:szCs w:val="32"/>
        </w:rPr>
        <w:t>，再轉交各組操持運作</w:t>
      </w:r>
      <w:r w:rsidR="00637341" w:rsidRPr="0047359F">
        <w:rPr>
          <w:rFonts w:ascii="標楷體" w:eastAsia="標楷體" w:hAnsi="標楷體" w:hint="eastAsia"/>
          <w:sz w:val="32"/>
          <w:szCs w:val="32"/>
        </w:rPr>
        <w:t>。</w:t>
      </w:r>
    </w:p>
    <w:p w14:paraId="67086078" w14:textId="77777777" w:rsidR="0047587A" w:rsidRDefault="0047587A" w:rsidP="00FB2122">
      <w:p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4.各單位所推派之一語證真闡述講員採輪流方式，本期未上台之講員則是下一期優先推派之人選，各單位請</w:t>
      </w:r>
    </w:p>
    <w:p w14:paraId="15AF2A21" w14:textId="265E5F7C" w:rsidR="0047587A" w:rsidRDefault="0047587A" w:rsidP="00FB2122">
      <w:pPr>
        <w:spacing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依此模式</w:t>
      </w:r>
      <w:r w:rsidR="00C72D80">
        <w:rPr>
          <w:rFonts w:ascii="標楷體" w:eastAsia="標楷體" w:hAnsi="標楷體" w:hint="eastAsia"/>
          <w:sz w:val="32"/>
          <w:szCs w:val="32"/>
        </w:rPr>
        <w:t>輪流</w:t>
      </w:r>
      <w:r>
        <w:rPr>
          <w:rFonts w:ascii="標楷體" w:eastAsia="標楷體" w:hAnsi="標楷體" w:hint="eastAsia"/>
          <w:sz w:val="32"/>
          <w:szCs w:val="32"/>
        </w:rPr>
        <w:t>推派</w:t>
      </w:r>
      <w:r w:rsidR="001267C6">
        <w:rPr>
          <w:rFonts w:ascii="標楷體" w:eastAsia="標楷體" w:hAnsi="標楷體" w:hint="eastAsia"/>
          <w:sz w:val="32"/>
          <w:szCs w:val="32"/>
        </w:rPr>
        <w:t>為宜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14:paraId="1B0113A3" w14:textId="522C9E95" w:rsidR="004D444B" w:rsidRPr="008251D5" w:rsidRDefault="004D444B" w:rsidP="00E40109">
      <w:pPr>
        <w:pStyle w:val="yiv2355465166msonormal"/>
        <w:shd w:val="clear" w:color="auto" w:fill="FFFFFF" w:themeFill="background1"/>
        <w:spacing w:before="0" w:beforeAutospacing="0" w:after="0" w:afterAutospacing="0" w:line="500" w:lineRule="exact"/>
        <w:rPr>
          <w:rFonts w:ascii="標楷體" w:eastAsia="標楷體" w:hAnsi="標楷體"/>
          <w:color w:val="000000" w:themeColor="text1"/>
          <w:sz w:val="32"/>
          <w:szCs w:val="32"/>
        </w:rPr>
      </w:pPr>
    </w:p>
    <w:sectPr w:rsidR="004D444B" w:rsidRPr="008251D5" w:rsidSect="00506ECC">
      <w:pgSz w:w="16838" w:h="11906" w:orient="landscape"/>
      <w:pgMar w:top="454" w:right="794" w:bottom="454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D686" w14:textId="77777777" w:rsidR="004E5BE2" w:rsidRDefault="004E5BE2" w:rsidP="00925570">
      <w:r>
        <w:separator/>
      </w:r>
    </w:p>
  </w:endnote>
  <w:endnote w:type="continuationSeparator" w:id="0">
    <w:p w14:paraId="34B4ACEE" w14:textId="77777777" w:rsidR="004E5BE2" w:rsidRDefault="004E5BE2" w:rsidP="0092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01BF3" w14:textId="77777777" w:rsidR="004E5BE2" w:rsidRDefault="004E5BE2" w:rsidP="00925570">
      <w:r>
        <w:separator/>
      </w:r>
    </w:p>
  </w:footnote>
  <w:footnote w:type="continuationSeparator" w:id="0">
    <w:p w14:paraId="46611A8B" w14:textId="77777777" w:rsidR="004E5BE2" w:rsidRDefault="004E5BE2" w:rsidP="00925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34A2"/>
    <w:multiLevelType w:val="hybridMultilevel"/>
    <w:tmpl w:val="8D649B1C"/>
    <w:lvl w:ilvl="0" w:tplc="130CF5E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335CBB"/>
    <w:multiLevelType w:val="multilevel"/>
    <w:tmpl w:val="8A22B70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entative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 w:tentative="1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 w:tentative="1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 w:tentative="1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 w:tentative="1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 w:tentative="1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 w:tentative="1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 w:tentative="1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abstractNum w:abstractNumId="2" w15:restartNumberingAfterBreak="0">
    <w:nsid w:val="4EE56B73"/>
    <w:multiLevelType w:val="hybridMultilevel"/>
    <w:tmpl w:val="BFA6CDE6"/>
    <w:lvl w:ilvl="0" w:tplc="F9224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B5B32F9"/>
    <w:multiLevelType w:val="multilevel"/>
    <w:tmpl w:val="8A22B704"/>
    <w:lvl w:ilvl="0">
      <w:start w:val="1"/>
      <w:numFmt w:val="decimal"/>
      <w:lvlText w:val="%1."/>
      <w:lvlJc w:val="left"/>
      <w:pPr>
        <w:tabs>
          <w:tab w:val="num" w:pos="6880"/>
        </w:tabs>
        <w:ind w:left="6880" w:hanging="360"/>
      </w:pPr>
    </w:lvl>
    <w:lvl w:ilvl="1" w:tentative="1">
      <w:start w:val="1"/>
      <w:numFmt w:val="decimal"/>
      <w:lvlText w:val="%2."/>
      <w:lvlJc w:val="left"/>
      <w:pPr>
        <w:tabs>
          <w:tab w:val="num" w:pos="7600"/>
        </w:tabs>
        <w:ind w:left="7600" w:hanging="360"/>
      </w:pPr>
    </w:lvl>
    <w:lvl w:ilvl="2" w:tentative="1">
      <w:start w:val="1"/>
      <w:numFmt w:val="decimal"/>
      <w:lvlText w:val="%3."/>
      <w:lvlJc w:val="left"/>
      <w:pPr>
        <w:tabs>
          <w:tab w:val="num" w:pos="8320"/>
        </w:tabs>
        <w:ind w:left="8320" w:hanging="360"/>
      </w:pPr>
    </w:lvl>
    <w:lvl w:ilvl="3" w:tentative="1">
      <w:start w:val="1"/>
      <w:numFmt w:val="decimal"/>
      <w:lvlText w:val="%4."/>
      <w:lvlJc w:val="left"/>
      <w:pPr>
        <w:tabs>
          <w:tab w:val="num" w:pos="9040"/>
        </w:tabs>
        <w:ind w:left="9040" w:hanging="360"/>
      </w:pPr>
    </w:lvl>
    <w:lvl w:ilvl="4" w:tentative="1">
      <w:start w:val="1"/>
      <w:numFmt w:val="decimal"/>
      <w:lvlText w:val="%5."/>
      <w:lvlJc w:val="left"/>
      <w:pPr>
        <w:tabs>
          <w:tab w:val="num" w:pos="9760"/>
        </w:tabs>
        <w:ind w:left="9760" w:hanging="360"/>
      </w:pPr>
    </w:lvl>
    <w:lvl w:ilvl="5" w:tentative="1">
      <w:start w:val="1"/>
      <w:numFmt w:val="decimal"/>
      <w:lvlText w:val="%6."/>
      <w:lvlJc w:val="left"/>
      <w:pPr>
        <w:tabs>
          <w:tab w:val="num" w:pos="10480"/>
        </w:tabs>
        <w:ind w:left="10480" w:hanging="360"/>
      </w:pPr>
    </w:lvl>
    <w:lvl w:ilvl="6" w:tentative="1">
      <w:start w:val="1"/>
      <w:numFmt w:val="decimal"/>
      <w:lvlText w:val="%7."/>
      <w:lvlJc w:val="left"/>
      <w:pPr>
        <w:tabs>
          <w:tab w:val="num" w:pos="11200"/>
        </w:tabs>
        <w:ind w:left="11200" w:hanging="360"/>
      </w:pPr>
    </w:lvl>
    <w:lvl w:ilvl="7" w:tentative="1">
      <w:start w:val="1"/>
      <w:numFmt w:val="decimal"/>
      <w:lvlText w:val="%8."/>
      <w:lvlJc w:val="left"/>
      <w:pPr>
        <w:tabs>
          <w:tab w:val="num" w:pos="11920"/>
        </w:tabs>
        <w:ind w:left="11920" w:hanging="360"/>
      </w:pPr>
    </w:lvl>
    <w:lvl w:ilvl="8" w:tentative="1">
      <w:start w:val="1"/>
      <w:numFmt w:val="decimal"/>
      <w:lvlText w:val="%9."/>
      <w:lvlJc w:val="left"/>
      <w:pPr>
        <w:tabs>
          <w:tab w:val="num" w:pos="12640"/>
        </w:tabs>
        <w:ind w:left="12640" w:hanging="360"/>
      </w:pPr>
    </w:lvl>
  </w:abstractNum>
  <w:num w:numId="1" w16cid:durableId="744035059">
    <w:abstractNumId w:val="0"/>
  </w:num>
  <w:num w:numId="2" w16cid:durableId="1616131862">
    <w:abstractNumId w:val="2"/>
  </w:num>
  <w:num w:numId="3" w16cid:durableId="1317883481">
    <w:abstractNumId w:val="1"/>
  </w:num>
  <w:num w:numId="4" w16cid:durableId="935476351">
    <w:abstractNumId w:val="3"/>
  </w:num>
  <w:num w:numId="5" w16cid:durableId="19566674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C1"/>
    <w:rsid w:val="000025FC"/>
    <w:rsid w:val="00003FFB"/>
    <w:rsid w:val="000041B7"/>
    <w:rsid w:val="00007077"/>
    <w:rsid w:val="000078C4"/>
    <w:rsid w:val="000169C7"/>
    <w:rsid w:val="00024DD4"/>
    <w:rsid w:val="00032B58"/>
    <w:rsid w:val="00034A33"/>
    <w:rsid w:val="00036450"/>
    <w:rsid w:val="00047F80"/>
    <w:rsid w:val="00051036"/>
    <w:rsid w:val="00053F83"/>
    <w:rsid w:val="0005535D"/>
    <w:rsid w:val="00061BB5"/>
    <w:rsid w:val="00062F9D"/>
    <w:rsid w:val="000645FE"/>
    <w:rsid w:val="000660F3"/>
    <w:rsid w:val="000677D4"/>
    <w:rsid w:val="000863E6"/>
    <w:rsid w:val="00087772"/>
    <w:rsid w:val="00094391"/>
    <w:rsid w:val="00094F00"/>
    <w:rsid w:val="000951EE"/>
    <w:rsid w:val="00096CF1"/>
    <w:rsid w:val="000B325D"/>
    <w:rsid w:val="000B6591"/>
    <w:rsid w:val="000C7246"/>
    <w:rsid w:val="000D130F"/>
    <w:rsid w:val="000D1C35"/>
    <w:rsid w:val="000D3CB1"/>
    <w:rsid w:val="000D4043"/>
    <w:rsid w:val="00107C2F"/>
    <w:rsid w:val="00107D59"/>
    <w:rsid w:val="00113CE1"/>
    <w:rsid w:val="00115101"/>
    <w:rsid w:val="001161ED"/>
    <w:rsid w:val="00117785"/>
    <w:rsid w:val="001237A1"/>
    <w:rsid w:val="00123B8E"/>
    <w:rsid w:val="00124879"/>
    <w:rsid w:val="0012596E"/>
    <w:rsid w:val="001267C6"/>
    <w:rsid w:val="00130F9D"/>
    <w:rsid w:val="0013195F"/>
    <w:rsid w:val="00146432"/>
    <w:rsid w:val="00146C15"/>
    <w:rsid w:val="00151B56"/>
    <w:rsid w:val="00153138"/>
    <w:rsid w:val="00154089"/>
    <w:rsid w:val="00160372"/>
    <w:rsid w:val="00166FAC"/>
    <w:rsid w:val="00177CD1"/>
    <w:rsid w:val="001852A7"/>
    <w:rsid w:val="001A060E"/>
    <w:rsid w:val="001A2F5B"/>
    <w:rsid w:val="001B34C8"/>
    <w:rsid w:val="001B3ECD"/>
    <w:rsid w:val="001B485E"/>
    <w:rsid w:val="001B5367"/>
    <w:rsid w:val="001C03A3"/>
    <w:rsid w:val="001C047E"/>
    <w:rsid w:val="001C1619"/>
    <w:rsid w:val="001D10FC"/>
    <w:rsid w:val="001D29CF"/>
    <w:rsid w:val="001D2B29"/>
    <w:rsid w:val="001D32F1"/>
    <w:rsid w:val="001D54F2"/>
    <w:rsid w:val="001F5B16"/>
    <w:rsid w:val="00201146"/>
    <w:rsid w:val="00213DDA"/>
    <w:rsid w:val="00213FB8"/>
    <w:rsid w:val="002163FF"/>
    <w:rsid w:val="00221C23"/>
    <w:rsid w:val="00240F5A"/>
    <w:rsid w:val="00241454"/>
    <w:rsid w:val="00244D21"/>
    <w:rsid w:val="00245FA4"/>
    <w:rsid w:val="00254445"/>
    <w:rsid w:val="00261EE7"/>
    <w:rsid w:val="00263CA1"/>
    <w:rsid w:val="002646A1"/>
    <w:rsid w:val="00265213"/>
    <w:rsid w:val="00266803"/>
    <w:rsid w:val="00270C26"/>
    <w:rsid w:val="002775D0"/>
    <w:rsid w:val="002804A9"/>
    <w:rsid w:val="00284446"/>
    <w:rsid w:val="00286B3A"/>
    <w:rsid w:val="00293CE0"/>
    <w:rsid w:val="002C046C"/>
    <w:rsid w:val="002C6606"/>
    <w:rsid w:val="002E2765"/>
    <w:rsid w:val="002E3617"/>
    <w:rsid w:val="002E7570"/>
    <w:rsid w:val="002E760B"/>
    <w:rsid w:val="002E7E71"/>
    <w:rsid w:val="002F5A62"/>
    <w:rsid w:val="003204B6"/>
    <w:rsid w:val="00331B6B"/>
    <w:rsid w:val="00335214"/>
    <w:rsid w:val="003403CC"/>
    <w:rsid w:val="00344401"/>
    <w:rsid w:val="00344B72"/>
    <w:rsid w:val="00370D9D"/>
    <w:rsid w:val="003800CD"/>
    <w:rsid w:val="00381064"/>
    <w:rsid w:val="0038168D"/>
    <w:rsid w:val="00385326"/>
    <w:rsid w:val="003935C6"/>
    <w:rsid w:val="003B57D3"/>
    <w:rsid w:val="003C50DA"/>
    <w:rsid w:val="003C636F"/>
    <w:rsid w:val="003C70CB"/>
    <w:rsid w:val="003D2952"/>
    <w:rsid w:val="003E7B6A"/>
    <w:rsid w:val="003F0E29"/>
    <w:rsid w:val="003F25AB"/>
    <w:rsid w:val="003F3101"/>
    <w:rsid w:val="004039BB"/>
    <w:rsid w:val="0041353D"/>
    <w:rsid w:val="00413E7C"/>
    <w:rsid w:val="00415F0B"/>
    <w:rsid w:val="00431D47"/>
    <w:rsid w:val="00436FA5"/>
    <w:rsid w:val="00456262"/>
    <w:rsid w:val="00456684"/>
    <w:rsid w:val="0045707E"/>
    <w:rsid w:val="00461A69"/>
    <w:rsid w:val="0047359F"/>
    <w:rsid w:val="0047587A"/>
    <w:rsid w:val="0048470C"/>
    <w:rsid w:val="00484FCB"/>
    <w:rsid w:val="00492D82"/>
    <w:rsid w:val="004A124C"/>
    <w:rsid w:val="004A2BCE"/>
    <w:rsid w:val="004B6DCD"/>
    <w:rsid w:val="004C202E"/>
    <w:rsid w:val="004C6006"/>
    <w:rsid w:val="004D0C64"/>
    <w:rsid w:val="004D3CC8"/>
    <w:rsid w:val="004D444B"/>
    <w:rsid w:val="004E5BD1"/>
    <w:rsid w:val="004E5BE2"/>
    <w:rsid w:val="004F67A5"/>
    <w:rsid w:val="00506ECC"/>
    <w:rsid w:val="005146AB"/>
    <w:rsid w:val="00521A7D"/>
    <w:rsid w:val="0055044D"/>
    <w:rsid w:val="00551BA3"/>
    <w:rsid w:val="00563C50"/>
    <w:rsid w:val="005759F6"/>
    <w:rsid w:val="0058061D"/>
    <w:rsid w:val="00584828"/>
    <w:rsid w:val="00586344"/>
    <w:rsid w:val="005904D9"/>
    <w:rsid w:val="005931CC"/>
    <w:rsid w:val="005933E2"/>
    <w:rsid w:val="0059640C"/>
    <w:rsid w:val="005A1B4D"/>
    <w:rsid w:val="005A2A31"/>
    <w:rsid w:val="005A3476"/>
    <w:rsid w:val="005A6DB9"/>
    <w:rsid w:val="005A7B64"/>
    <w:rsid w:val="005B0915"/>
    <w:rsid w:val="005B3876"/>
    <w:rsid w:val="005C3789"/>
    <w:rsid w:val="005C43F0"/>
    <w:rsid w:val="005C67E6"/>
    <w:rsid w:val="005D03BF"/>
    <w:rsid w:val="005D1980"/>
    <w:rsid w:val="005E73EF"/>
    <w:rsid w:val="005E74F2"/>
    <w:rsid w:val="005F264A"/>
    <w:rsid w:val="005F70F5"/>
    <w:rsid w:val="00607A43"/>
    <w:rsid w:val="00610213"/>
    <w:rsid w:val="00614626"/>
    <w:rsid w:val="00625B9E"/>
    <w:rsid w:val="00626754"/>
    <w:rsid w:val="006267B4"/>
    <w:rsid w:val="00627BB6"/>
    <w:rsid w:val="006343F6"/>
    <w:rsid w:val="00634962"/>
    <w:rsid w:val="00637341"/>
    <w:rsid w:val="0064601D"/>
    <w:rsid w:val="0065551B"/>
    <w:rsid w:val="00662204"/>
    <w:rsid w:val="00664947"/>
    <w:rsid w:val="00674D79"/>
    <w:rsid w:val="006768C6"/>
    <w:rsid w:val="00677850"/>
    <w:rsid w:val="006860F5"/>
    <w:rsid w:val="006902D3"/>
    <w:rsid w:val="00692B76"/>
    <w:rsid w:val="00697483"/>
    <w:rsid w:val="006A0B29"/>
    <w:rsid w:val="006A0F5D"/>
    <w:rsid w:val="006A2762"/>
    <w:rsid w:val="006B19FD"/>
    <w:rsid w:val="006C2EDC"/>
    <w:rsid w:val="006C5A8F"/>
    <w:rsid w:val="006D6CAA"/>
    <w:rsid w:val="006E1700"/>
    <w:rsid w:val="006E1EE8"/>
    <w:rsid w:val="006E33D2"/>
    <w:rsid w:val="006E65A7"/>
    <w:rsid w:val="006F1728"/>
    <w:rsid w:val="006F6085"/>
    <w:rsid w:val="006F78F5"/>
    <w:rsid w:val="0070434A"/>
    <w:rsid w:val="00714E74"/>
    <w:rsid w:val="00715278"/>
    <w:rsid w:val="00724CED"/>
    <w:rsid w:val="00737AEE"/>
    <w:rsid w:val="007423FC"/>
    <w:rsid w:val="00745926"/>
    <w:rsid w:val="00757A3E"/>
    <w:rsid w:val="00766108"/>
    <w:rsid w:val="00774390"/>
    <w:rsid w:val="007745DC"/>
    <w:rsid w:val="00780F5C"/>
    <w:rsid w:val="00784C0D"/>
    <w:rsid w:val="0079453C"/>
    <w:rsid w:val="00794CC5"/>
    <w:rsid w:val="007A78E3"/>
    <w:rsid w:val="007A79FE"/>
    <w:rsid w:val="007B2DA8"/>
    <w:rsid w:val="007B5528"/>
    <w:rsid w:val="007C0CF7"/>
    <w:rsid w:val="007C6F19"/>
    <w:rsid w:val="007D51DB"/>
    <w:rsid w:val="007E1D57"/>
    <w:rsid w:val="007E7539"/>
    <w:rsid w:val="007F3BCA"/>
    <w:rsid w:val="007F6AE2"/>
    <w:rsid w:val="007F784E"/>
    <w:rsid w:val="00802DE8"/>
    <w:rsid w:val="00803372"/>
    <w:rsid w:val="008153DE"/>
    <w:rsid w:val="00816648"/>
    <w:rsid w:val="00817041"/>
    <w:rsid w:val="00821A13"/>
    <w:rsid w:val="00822608"/>
    <w:rsid w:val="008251D5"/>
    <w:rsid w:val="00830BC4"/>
    <w:rsid w:val="00846EFE"/>
    <w:rsid w:val="0084766F"/>
    <w:rsid w:val="00850106"/>
    <w:rsid w:val="00851034"/>
    <w:rsid w:val="00866670"/>
    <w:rsid w:val="00874922"/>
    <w:rsid w:val="00875FB5"/>
    <w:rsid w:val="00880809"/>
    <w:rsid w:val="00882EDF"/>
    <w:rsid w:val="0088775F"/>
    <w:rsid w:val="0089527E"/>
    <w:rsid w:val="00896C6C"/>
    <w:rsid w:val="0089738B"/>
    <w:rsid w:val="008A6326"/>
    <w:rsid w:val="008C0966"/>
    <w:rsid w:val="008C0E64"/>
    <w:rsid w:val="008C386E"/>
    <w:rsid w:val="008D5BDF"/>
    <w:rsid w:val="008E05CD"/>
    <w:rsid w:val="008E46A2"/>
    <w:rsid w:val="008F2CFF"/>
    <w:rsid w:val="0090504C"/>
    <w:rsid w:val="00905FEC"/>
    <w:rsid w:val="00925570"/>
    <w:rsid w:val="00931F42"/>
    <w:rsid w:val="00937291"/>
    <w:rsid w:val="009408E3"/>
    <w:rsid w:val="00946675"/>
    <w:rsid w:val="0095155C"/>
    <w:rsid w:val="00956274"/>
    <w:rsid w:val="0096029D"/>
    <w:rsid w:val="009629DB"/>
    <w:rsid w:val="00966596"/>
    <w:rsid w:val="009678E9"/>
    <w:rsid w:val="009714BA"/>
    <w:rsid w:val="00977917"/>
    <w:rsid w:val="00981B07"/>
    <w:rsid w:val="00991279"/>
    <w:rsid w:val="009959B9"/>
    <w:rsid w:val="009979E0"/>
    <w:rsid w:val="009A3027"/>
    <w:rsid w:val="009A3734"/>
    <w:rsid w:val="009A5485"/>
    <w:rsid w:val="009B0A44"/>
    <w:rsid w:val="009B2C2C"/>
    <w:rsid w:val="009C033F"/>
    <w:rsid w:val="009D45DA"/>
    <w:rsid w:val="009D712D"/>
    <w:rsid w:val="009E0667"/>
    <w:rsid w:val="009E25F5"/>
    <w:rsid w:val="009E5B97"/>
    <w:rsid w:val="009F1488"/>
    <w:rsid w:val="009F5103"/>
    <w:rsid w:val="009F5326"/>
    <w:rsid w:val="00A02163"/>
    <w:rsid w:val="00A03E74"/>
    <w:rsid w:val="00A06316"/>
    <w:rsid w:val="00A06947"/>
    <w:rsid w:val="00A078EE"/>
    <w:rsid w:val="00A07DBB"/>
    <w:rsid w:val="00A27067"/>
    <w:rsid w:val="00A302C4"/>
    <w:rsid w:val="00A3689E"/>
    <w:rsid w:val="00A41D27"/>
    <w:rsid w:val="00A5086C"/>
    <w:rsid w:val="00A873D2"/>
    <w:rsid w:val="00A90899"/>
    <w:rsid w:val="00AA6A14"/>
    <w:rsid w:val="00AB278B"/>
    <w:rsid w:val="00AB603F"/>
    <w:rsid w:val="00AC4719"/>
    <w:rsid w:val="00AD1C27"/>
    <w:rsid w:val="00AD37A9"/>
    <w:rsid w:val="00AD7FD4"/>
    <w:rsid w:val="00B007AF"/>
    <w:rsid w:val="00B043DF"/>
    <w:rsid w:val="00B14A3E"/>
    <w:rsid w:val="00B159C4"/>
    <w:rsid w:val="00B23031"/>
    <w:rsid w:val="00B26044"/>
    <w:rsid w:val="00B52759"/>
    <w:rsid w:val="00B735C1"/>
    <w:rsid w:val="00BB4634"/>
    <w:rsid w:val="00BB487A"/>
    <w:rsid w:val="00BB519C"/>
    <w:rsid w:val="00BD06EF"/>
    <w:rsid w:val="00BD38E9"/>
    <w:rsid w:val="00BE2E56"/>
    <w:rsid w:val="00BE4372"/>
    <w:rsid w:val="00BE448C"/>
    <w:rsid w:val="00BE7149"/>
    <w:rsid w:val="00BF63AB"/>
    <w:rsid w:val="00C0389A"/>
    <w:rsid w:val="00C16B86"/>
    <w:rsid w:val="00C23292"/>
    <w:rsid w:val="00C239E5"/>
    <w:rsid w:val="00C33781"/>
    <w:rsid w:val="00C34AEB"/>
    <w:rsid w:val="00C419BD"/>
    <w:rsid w:val="00C5013E"/>
    <w:rsid w:val="00C55DB8"/>
    <w:rsid w:val="00C667E9"/>
    <w:rsid w:val="00C71C87"/>
    <w:rsid w:val="00C72D80"/>
    <w:rsid w:val="00C817DC"/>
    <w:rsid w:val="00C8485C"/>
    <w:rsid w:val="00C87003"/>
    <w:rsid w:val="00C96977"/>
    <w:rsid w:val="00CA1C15"/>
    <w:rsid w:val="00CA518C"/>
    <w:rsid w:val="00CB1D67"/>
    <w:rsid w:val="00CB472E"/>
    <w:rsid w:val="00CC695E"/>
    <w:rsid w:val="00CD0387"/>
    <w:rsid w:val="00CD5015"/>
    <w:rsid w:val="00CE33D5"/>
    <w:rsid w:val="00CE36DB"/>
    <w:rsid w:val="00CF0A0F"/>
    <w:rsid w:val="00CF1C02"/>
    <w:rsid w:val="00D14F37"/>
    <w:rsid w:val="00D24022"/>
    <w:rsid w:val="00D2753C"/>
    <w:rsid w:val="00D30AAA"/>
    <w:rsid w:val="00D32EE7"/>
    <w:rsid w:val="00D34F06"/>
    <w:rsid w:val="00D53E72"/>
    <w:rsid w:val="00D56C65"/>
    <w:rsid w:val="00D7507D"/>
    <w:rsid w:val="00D75D06"/>
    <w:rsid w:val="00D768D3"/>
    <w:rsid w:val="00D8368C"/>
    <w:rsid w:val="00D8691C"/>
    <w:rsid w:val="00D87233"/>
    <w:rsid w:val="00D926BB"/>
    <w:rsid w:val="00D95FFE"/>
    <w:rsid w:val="00DA1C74"/>
    <w:rsid w:val="00DA3BFA"/>
    <w:rsid w:val="00DD00F7"/>
    <w:rsid w:val="00DD0611"/>
    <w:rsid w:val="00DD2EC6"/>
    <w:rsid w:val="00DD52D7"/>
    <w:rsid w:val="00DD69C1"/>
    <w:rsid w:val="00DE6BE6"/>
    <w:rsid w:val="00E00076"/>
    <w:rsid w:val="00E0131A"/>
    <w:rsid w:val="00E02082"/>
    <w:rsid w:val="00E0561F"/>
    <w:rsid w:val="00E10237"/>
    <w:rsid w:val="00E129A4"/>
    <w:rsid w:val="00E13546"/>
    <w:rsid w:val="00E2145A"/>
    <w:rsid w:val="00E21DEB"/>
    <w:rsid w:val="00E23DED"/>
    <w:rsid w:val="00E30645"/>
    <w:rsid w:val="00E40109"/>
    <w:rsid w:val="00E40D40"/>
    <w:rsid w:val="00E52330"/>
    <w:rsid w:val="00E54756"/>
    <w:rsid w:val="00E60D6F"/>
    <w:rsid w:val="00E73319"/>
    <w:rsid w:val="00E749AB"/>
    <w:rsid w:val="00E86353"/>
    <w:rsid w:val="00E96D16"/>
    <w:rsid w:val="00EA1F7F"/>
    <w:rsid w:val="00EC15FA"/>
    <w:rsid w:val="00EC5D17"/>
    <w:rsid w:val="00EC749B"/>
    <w:rsid w:val="00ED2534"/>
    <w:rsid w:val="00EE47CC"/>
    <w:rsid w:val="00EE7EBF"/>
    <w:rsid w:val="00EF1702"/>
    <w:rsid w:val="00EF3411"/>
    <w:rsid w:val="00EF34DA"/>
    <w:rsid w:val="00F01FA8"/>
    <w:rsid w:val="00F0663D"/>
    <w:rsid w:val="00F103ED"/>
    <w:rsid w:val="00F155EC"/>
    <w:rsid w:val="00F2104E"/>
    <w:rsid w:val="00F25C59"/>
    <w:rsid w:val="00F34F0C"/>
    <w:rsid w:val="00F3572C"/>
    <w:rsid w:val="00F46037"/>
    <w:rsid w:val="00F54EA7"/>
    <w:rsid w:val="00F5661A"/>
    <w:rsid w:val="00F715C3"/>
    <w:rsid w:val="00F80619"/>
    <w:rsid w:val="00F821FB"/>
    <w:rsid w:val="00F85B72"/>
    <w:rsid w:val="00F93442"/>
    <w:rsid w:val="00F93B8A"/>
    <w:rsid w:val="00FB0C70"/>
    <w:rsid w:val="00FB2122"/>
    <w:rsid w:val="00FB33F1"/>
    <w:rsid w:val="00FB52CE"/>
    <w:rsid w:val="00FB77C8"/>
    <w:rsid w:val="00FB7DFC"/>
    <w:rsid w:val="00FC1EB3"/>
    <w:rsid w:val="00FC29A5"/>
    <w:rsid w:val="00FC2C8C"/>
    <w:rsid w:val="00FC6FE9"/>
    <w:rsid w:val="00FD24FB"/>
    <w:rsid w:val="00FD3FA7"/>
    <w:rsid w:val="00FD504B"/>
    <w:rsid w:val="00FD6E3C"/>
    <w:rsid w:val="00FE45D9"/>
    <w:rsid w:val="00FE5050"/>
    <w:rsid w:val="00FF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774A7C"/>
  <w15:chartTrackingRefBased/>
  <w15:docId w15:val="{CD04765A-11E9-40EB-9C5C-141C7FF8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9C1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9C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9255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25570"/>
    <w:rPr>
      <w:kern w:val="2"/>
    </w:rPr>
  </w:style>
  <w:style w:type="paragraph" w:styleId="a6">
    <w:name w:val="footer"/>
    <w:basedOn w:val="a"/>
    <w:link w:val="a7"/>
    <w:uiPriority w:val="99"/>
    <w:unhideWhenUsed/>
    <w:rsid w:val="0092557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25570"/>
    <w:rPr>
      <w:kern w:val="2"/>
    </w:rPr>
  </w:style>
  <w:style w:type="character" w:styleId="a8">
    <w:name w:val="Hyperlink"/>
    <w:uiPriority w:val="99"/>
    <w:semiHidden/>
    <w:unhideWhenUsed/>
    <w:rsid w:val="00166FAC"/>
    <w:rPr>
      <w:color w:val="0000FF"/>
      <w:u w:val="single"/>
    </w:rPr>
  </w:style>
  <w:style w:type="character" w:customStyle="1" w:styleId="db">
    <w:name w:val="d(b)"/>
    <w:rsid w:val="00AD37A9"/>
  </w:style>
  <w:style w:type="table" w:styleId="a9">
    <w:name w:val="Table Grid"/>
    <w:basedOn w:val="a1"/>
    <w:uiPriority w:val="59"/>
    <w:rsid w:val="00DE6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iPriority w:val="99"/>
    <w:semiHidden/>
    <w:unhideWhenUsed/>
    <w:rsid w:val="00757A3E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57A3E"/>
  </w:style>
  <w:style w:type="character" w:customStyle="1" w:styleId="ac">
    <w:name w:val="註解文字 字元"/>
    <w:link w:val="ab"/>
    <w:uiPriority w:val="99"/>
    <w:semiHidden/>
    <w:rsid w:val="00757A3E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7A3E"/>
    <w:rPr>
      <w:b/>
      <w:bCs/>
    </w:rPr>
  </w:style>
  <w:style w:type="character" w:customStyle="1" w:styleId="ae">
    <w:name w:val="註解主旨 字元"/>
    <w:link w:val="ad"/>
    <w:uiPriority w:val="99"/>
    <w:semiHidden/>
    <w:rsid w:val="00757A3E"/>
    <w:rPr>
      <w:b/>
      <w:bCs/>
      <w:kern w:val="2"/>
      <w:sz w:val="24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757A3E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uiPriority w:val="99"/>
    <w:semiHidden/>
    <w:rsid w:val="00757A3E"/>
    <w:rPr>
      <w:rFonts w:ascii="Calibri Light" w:eastAsia="新細明體" w:hAnsi="Calibri Light" w:cs="Times New Roman"/>
      <w:kern w:val="2"/>
      <w:sz w:val="18"/>
      <w:szCs w:val="18"/>
    </w:rPr>
  </w:style>
  <w:style w:type="paragraph" w:customStyle="1" w:styleId="yiv2355465166msonormal">
    <w:name w:val="yiv2355465166msonormal"/>
    <w:basedOn w:val="a"/>
    <w:rsid w:val="007C0CF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94C43-787C-4AF9-9429-FBED5568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葉美枝</dc:creator>
  <cp:keywords/>
  <cp:lastModifiedBy>USER</cp:lastModifiedBy>
  <cp:revision>84</cp:revision>
  <dcterms:created xsi:type="dcterms:W3CDTF">2025-08-24T07:12:00Z</dcterms:created>
  <dcterms:modified xsi:type="dcterms:W3CDTF">2026-04-05T14:49:00Z</dcterms:modified>
</cp:coreProperties>
</file>